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cstheme="minorEastAsia"/>
          <w:b/>
          <w:bCs/>
          <w:sz w:val="32"/>
          <w:szCs w:val="32"/>
          <w:lang w:eastAsia="zh-CN"/>
        </w:rPr>
      </w:pPr>
      <w:r>
        <w:rPr>
          <w:rFonts w:hint="eastAsia" w:asciiTheme="minorEastAsia" w:hAnsiTheme="minorEastAsia" w:cstheme="minorEastAsia"/>
          <w:b/>
          <w:bCs/>
          <w:sz w:val="32"/>
          <w:szCs w:val="32"/>
          <w:lang w:eastAsia="zh-CN"/>
        </w:rPr>
        <w:t>浙江工商大学会计学院</w:t>
      </w:r>
      <w:r>
        <w:rPr>
          <w:rFonts w:hint="eastAsia" w:asciiTheme="minorEastAsia" w:hAnsiTheme="minorEastAsia" w:eastAsiaTheme="minorEastAsia" w:cstheme="minorEastAsia"/>
          <w:b/>
          <w:bCs/>
          <w:sz w:val="32"/>
          <w:szCs w:val="32"/>
        </w:rPr>
        <w:t>202</w:t>
      </w:r>
      <w:r>
        <w:rPr>
          <w:rFonts w:hint="eastAsia" w:asciiTheme="minorEastAsia" w:hAnsiTheme="minorEastAsia" w:cstheme="minorEastAsia"/>
          <w:b/>
          <w:bCs/>
          <w:sz w:val="32"/>
          <w:szCs w:val="32"/>
          <w:lang w:val="en-US" w:eastAsia="zh-CN"/>
        </w:rPr>
        <w:t>4</w:t>
      </w:r>
      <w:r>
        <w:rPr>
          <w:rFonts w:hint="eastAsia" w:asciiTheme="minorEastAsia" w:hAnsiTheme="minorEastAsia" w:eastAsiaTheme="minorEastAsia" w:cstheme="minorEastAsia"/>
          <w:b/>
          <w:bCs/>
          <w:sz w:val="32"/>
          <w:szCs w:val="32"/>
        </w:rPr>
        <w:t>年</w:t>
      </w:r>
      <w:r>
        <w:rPr>
          <w:rFonts w:hint="eastAsia" w:asciiTheme="minorEastAsia" w:hAnsiTheme="minorEastAsia" w:eastAsiaTheme="minorEastAsia" w:cstheme="minorEastAsia"/>
          <w:b/>
          <w:bCs/>
          <w:sz w:val="32"/>
          <w:szCs w:val="32"/>
          <w:lang w:val="en-US" w:eastAsia="zh-CN"/>
        </w:rPr>
        <w:t>免试攻读博士、硕士学位研究生</w:t>
      </w:r>
      <w:r>
        <w:rPr>
          <w:rFonts w:hint="eastAsia" w:asciiTheme="minorEastAsia" w:hAnsiTheme="minorEastAsia" w:eastAsiaTheme="minorEastAsia" w:cstheme="minorEastAsia"/>
          <w:b/>
          <w:bCs/>
          <w:sz w:val="32"/>
          <w:szCs w:val="32"/>
        </w:rPr>
        <w:t>远程复试</w:t>
      </w:r>
      <w:r>
        <w:rPr>
          <w:rFonts w:hint="eastAsia" w:asciiTheme="minorEastAsia" w:hAnsiTheme="minorEastAsia" w:cstheme="minorEastAsia"/>
          <w:b/>
          <w:bCs/>
          <w:sz w:val="32"/>
          <w:szCs w:val="32"/>
          <w:lang w:eastAsia="zh-CN"/>
        </w:rPr>
        <w:t>告知书</w:t>
      </w:r>
    </w:p>
    <w:p>
      <w:pPr>
        <w:pStyle w:val="2"/>
        <w:rPr>
          <w:rFonts w:hint="eastAsia"/>
          <w:lang w:eastAsia="zh-CN"/>
        </w:rPr>
      </w:pP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rPr>
        <w:t>根据教育部和浙江省教育考试院对研究生招生复试工作的相关要求，</w:t>
      </w:r>
      <w:r>
        <w:rPr>
          <w:rFonts w:hint="eastAsia" w:asciiTheme="minorEastAsia" w:hAnsiTheme="minorEastAsia" w:cstheme="minorEastAsia"/>
          <w:color w:val="auto"/>
          <w:sz w:val="24"/>
          <w:lang w:eastAsia="zh-CN"/>
        </w:rPr>
        <w:t>经</w:t>
      </w:r>
      <w:r>
        <w:rPr>
          <w:rFonts w:hint="eastAsia" w:asciiTheme="minorEastAsia" w:hAnsiTheme="minorEastAsia" w:cstheme="minorEastAsia"/>
          <w:color w:val="auto"/>
          <w:sz w:val="24"/>
        </w:rPr>
        <w:t>统筹考虑，</w:t>
      </w:r>
      <w:r>
        <w:rPr>
          <w:rFonts w:hint="eastAsia" w:asciiTheme="minorEastAsia" w:hAnsiTheme="minorEastAsia" w:cstheme="minorEastAsia"/>
          <w:color w:val="auto"/>
          <w:sz w:val="24"/>
          <w:lang w:eastAsia="zh-CN"/>
        </w:rPr>
        <w:t>会计学院</w:t>
      </w:r>
      <w:r>
        <w:rPr>
          <w:rFonts w:hint="eastAsia" w:asciiTheme="minorEastAsia" w:hAnsiTheme="minorEastAsia" w:cstheme="minorEastAsia"/>
          <w:color w:val="auto"/>
          <w:sz w:val="24"/>
        </w:rPr>
        <w:t>202</w:t>
      </w:r>
      <w:r>
        <w:rPr>
          <w:rFonts w:hint="eastAsia" w:asciiTheme="minorEastAsia" w:hAnsiTheme="minorEastAsia" w:cstheme="minorEastAsia"/>
          <w:color w:val="auto"/>
          <w:sz w:val="24"/>
          <w:lang w:val="en-US" w:eastAsia="zh-CN"/>
        </w:rPr>
        <w:t>4</w:t>
      </w:r>
      <w:r>
        <w:rPr>
          <w:rFonts w:hint="eastAsia" w:asciiTheme="minorEastAsia" w:hAnsiTheme="minorEastAsia" w:cstheme="minorEastAsia"/>
          <w:color w:val="auto"/>
          <w:sz w:val="24"/>
        </w:rPr>
        <w:t>年</w:t>
      </w:r>
      <w:r>
        <w:rPr>
          <w:rFonts w:hint="eastAsia" w:asciiTheme="minorEastAsia" w:hAnsiTheme="minorEastAsia" w:cstheme="minorEastAsia"/>
          <w:color w:val="auto"/>
          <w:sz w:val="24"/>
          <w:lang w:val="en-US" w:eastAsia="zh-CN"/>
        </w:rPr>
        <w:t>推免博士、</w:t>
      </w:r>
      <w:r>
        <w:rPr>
          <w:rFonts w:hint="eastAsia" w:asciiTheme="minorEastAsia" w:hAnsiTheme="minorEastAsia" w:cstheme="minorEastAsia"/>
          <w:color w:val="auto"/>
          <w:sz w:val="24"/>
        </w:rPr>
        <w:t>硕士研究生招生复试采用远程复试的方式</w:t>
      </w:r>
      <w:r>
        <w:rPr>
          <w:rFonts w:hint="eastAsia" w:asciiTheme="minorEastAsia" w:hAnsiTheme="minorEastAsia" w:eastAsiaTheme="minorEastAsia" w:cstheme="minorEastAsia"/>
          <w:color w:val="auto"/>
          <w:sz w:val="24"/>
          <w:szCs w:val="24"/>
        </w:rPr>
        <w:t>。请参加复试的考生提前做好准备：</w:t>
      </w:r>
    </w:p>
    <w:p>
      <w:pPr>
        <w:spacing w:line="360" w:lineRule="auto"/>
        <w:ind w:firstLine="482"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一、复试前准备</w:t>
      </w:r>
    </w:p>
    <w:p>
      <w:pPr>
        <w:spacing w:line="360" w:lineRule="auto"/>
        <w:ind w:firstLine="482" w:firstLineChars="200"/>
        <w:rPr>
          <w:rFonts w:asciiTheme="minorEastAsia" w:hAnsiTheme="minorEastAsia" w:cstheme="minorEastAsia"/>
          <w:b/>
          <w:bCs/>
          <w:sz w:val="24"/>
        </w:rPr>
      </w:pPr>
      <w:r>
        <w:rPr>
          <w:rFonts w:hint="eastAsia" w:asciiTheme="minorEastAsia" w:hAnsiTheme="minorEastAsia" w:cstheme="minorEastAsia"/>
          <w:b/>
          <w:bCs/>
          <w:sz w:val="24"/>
        </w:rPr>
        <w:t>1.复试设备及环境要求</w:t>
      </w:r>
    </w:p>
    <w:p>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sz w:val="24"/>
          <w:highlight w:val="none"/>
        </w:rPr>
        <w:t>（1）</w:t>
      </w:r>
      <w:r>
        <w:rPr>
          <w:rFonts w:hint="eastAsia" w:asciiTheme="minorEastAsia" w:hAnsiTheme="minorEastAsia" w:cstheme="minorEastAsia"/>
          <w:color w:val="auto"/>
          <w:sz w:val="24"/>
          <w:highlight w:val="none"/>
        </w:rPr>
        <w:t>可以支撑</w:t>
      </w:r>
      <w:r>
        <w:rPr>
          <w:rFonts w:hint="eastAsia" w:asciiTheme="minorEastAsia" w:hAnsiTheme="minorEastAsia" w:cstheme="minorEastAsia"/>
          <w:b/>
          <w:bCs/>
          <w:color w:val="auto"/>
          <w:sz w:val="24"/>
          <w:highlight w:val="none"/>
        </w:rPr>
        <w:t>“双机位”</w:t>
      </w:r>
      <w:r>
        <w:rPr>
          <w:rFonts w:hint="eastAsia" w:asciiTheme="minorEastAsia" w:hAnsiTheme="minorEastAsia" w:cstheme="minorEastAsia"/>
          <w:color w:val="auto"/>
          <w:sz w:val="24"/>
          <w:highlight w:val="none"/>
        </w:rPr>
        <w:t>运行的硬件设备。需要两部带摄像头的设备及支架等。建议为1台笔记本电脑或台式电脑（须有摄像头、麦克风和音箱设备），1部智能手机。手机需将电话设置为“免干扰模式”。</w:t>
      </w:r>
    </w:p>
    <w:p>
      <w:pPr>
        <w:spacing w:line="360" w:lineRule="auto"/>
        <w:ind w:firstLine="482" w:firstLineChars="200"/>
        <w:rPr>
          <w:rFonts w:asciiTheme="minorEastAsia" w:hAnsiTheme="minorEastAsia" w:cstheme="minorEastAsia"/>
          <w:color w:val="auto"/>
          <w:sz w:val="24"/>
          <w:highlight w:val="none"/>
        </w:rPr>
      </w:pPr>
      <w:r>
        <w:rPr>
          <w:rFonts w:hint="eastAsia" w:asciiTheme="minorEastAsia" w:hAnsiTheme="minorEastAsia" w:cstheme="minorEastAsia"/>
          <w:b/>
          <w:bCs/>
          <w:color w:val="auto"/>
          <w:sz w:val="24"/>
          <w:highlight w:val="none"/>
        </w:rPr>
        <w:t>主机位为钉钉</w:t>
      </w:r>
      <w:r>
        <w:rPr>
          <w:rFonts w:hint="eastAsia" w:asciiTheme="minorEastAsia" w:hAnsiTheme="minorEastAsia" w:cstheme="minorEastAsia"/>
          <w:color w:val="auto"/>
          <w:sz w:val="24"/>
          <w:highlight w:val="none"/>
        </w:rPr>
        <w:t>（请考生用中国研究生招生信息网报名时填写的手机号注册钉钉账号，进行实名认证，如有更换手机号请务必联系报考学院更新），面向考生，用于考官对考生的远程视频考核（建议首选电脑+有线宽带或稳定流畅的WIFI）。</w:t>
      </w:r>
    </w:p>
    <w:p>
      <w:pPr>
        <w:spacing w:line="360" w:lineRule="auto"/>
        <w:ind w:firstLine="482" w:firstLineChars="200"/>
        <w:rPr>
          <w:rFonts w:asciiTheme="minorEastAsia" w:hAnsiTheme="minorEastAsia" w:cstheme="minorEastAsia"/>
          <w:color w:val="auto"/>
          <w:sz w:val="24"/>
          <w:highlight w:val="none"/>
        </w:rPr>
      </w:pPr>
      <w:r>
        <w:rPr>
          <w:rFonts w:hint="eastAsia" w:asciiTheme="minorEastAsia" w:hAnsiTheme="minorEastAsia" w:cstheme="minorEastAsia"/>
          <w:b/>
          <w:bCs/>
          <w:color w:val="auto"/>
          <w:sz w:val="24"/>
          <w:highlight w:val="none"/>
        </w:rPr>
        <w:t>副机位（监考机位）为</w:t>
      </w:r>
      <w:r>
        <w:rPr>
          <w:rFonts w:hint="eastAsia" w:asciiTheme="minorEastAsia" w:hAnsiTheme="minorEastAsia" w:cstheme="minorEastAsia"/>
          <w:b/>
          <w:bCs/>
          <w:color w:val="auto"/>
          <w:sz w:val="24"/>
          <w:highlight w:val="none"/>
          <w:lang w:eastAsia="zh-CN"/>
        </w:rPr>
        <w:t>腾讯会议</w:t>
      </w:r>
      <w:r>
        <w:rPr>
          <w:rFonts w:hint="eastAsia" w:asciiTheme="minorEastAsia" w:hAnsiTheme="minorEastAsia" w:cstheme="minorEastAsia"/>
          <w:color w:val="auto"/>
          <w:sz w:val="24"/>
          <w:highlight w:val="none"/>
        </w:rPr>
        <w:t>，放于考生侧后方45度，用于考官和视频监考员在面试过程中观测考生的后方及周边环境情况（建议使用智能手机+4G/5G网络）。</w:t>
      </w:r>
      <w:r>
        <w:rPr>
          <w:rFonts w:hint="eastAsia" w:asciiTheme="minorEastAsia" w:hAnsiTheme="minorEastAsia" w:cstheme="minorEastAsia"/>
          <w:b/>
          <w:bCs/>
          <w:color w:val="auto"/>
          <w:sz w:val="24"/>
          <w:highlight w:val="none"/>
        </w:rPr>
        <w:t>全程需保证设备电量充足，网络连接正常。</w:t>
      </w:r>
    </w:p>
    <w:p>
      <w:pPr>
        <w:spacing w:line="360" w:lineRule="auto"/>
        <w:ind w:firstLine="480" w:firstLineChars="200"/>
        <w:rPr>
          <w:color w:val="auto"/>
          <w:highlight w:val="none"/>
        </w:rPr>
      </w:pPr>
      <w:r>
        <w:rPr>
          <w:rFonts w:hint="eastAsia" w:asciiTheme="minorEastAsia" w:hAnsiTheme="minorEastAsia" w:cstheme="minorEastAsia"/>
          <w:color w:val="auto"/>
          <w:sz w:val="24"/>
          <w:highlight w:val="none"/>
        </w:rPr>
        <w:t>主机位摄像头、话筒都打开；副机位，摄像头打开，开启静音状态。并关闭设备扬声器、移动设备通话、录屏、外放音乐、闹钟等可能影响面试的应用程序。</w:t>
      </w:r>
    </w:p>
    <w:p>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（2）复试场地要</w:t>
      </w:r>
      <w:r>
        <w:rPr>
          <w:rFonts w:hint="eastAsia" w:asciiTheme="minorEastAsia" w:hAnsiTheme="minorEastAsia" w:cstheme="minorEastAsia"/>
          <w:b/>
          <w:bCs/>
          <w:color w:val="auto"/>
          <w:sz w:val="24"/>
          <w:highlight w:val="none"/>
        </w:rPr>
        <w:t>独立、无干扰</w:t>
      </w:r>
      <w:r>
        <w:rPr>
          <w:rFonts w:hint="eastAsia" w:asciiTheme="minorEastAsia" w:hAnsiTheme="minorEastAsia" w:cstheme="minorEastAsia"/>
          <w:color w:val="auto"/>
          <w:sz w:val="24"/>
          <w:highlight w:val="none"/>
        </w:rPr>
        <w:t>、明亮、安静、不逆光。复试场所考生座位1.5m范围内不得存放任何书刊、报纸、资料、其他电子设备等。</w:t>
      </w:r>
    </w:p>
    <w:p>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（3）网络远程考试采用钉钉和</w:t>
      </w:r>
      <w:r>
        <w:rPr>
          <w:rFonts w:hint="eastAsia" w:asciiTheme="minorEastAsia" w:hAnsiTheme="minorEastAsia" w:cstheme="minorEastAsia"/>
          <w:color w:val="auto"/>
          <w:sz w:val="24"/>
          <w:highlight w:val="none"/>
          <w:lang w:eastAsia="zh-CN"/>
        </w:rPr>
        <w:t>腾讯会议</w:t>
      </w:r>
      <w:r>
        <w:rPr>
          <w:rFonts w:hint="eastAsia" w:asciiTheme="minorEastAsia" w:hAnsiTheme="minorEastAsia" w:cstheme="minorEastAsia"/>
          <w:color w:val="auto"/>
          <w:sz w:val="24"/>
          <w:highlight w:val="none"/>
        </w:rPr>
        <w:t>，请考生务必提前下载并熟悉相关软件，复试前按学院要求进行测试，以保证复试正常进行。</w:t>
      </w:r>
    </w:p>
    <w:p>
      <w:pPr>
        <w:pStyle w:val="2"/>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lang w:val="en-US" w:eastAsia="zh-CN" w:bidi="ar-SA"/>
        </w:rPr>
        <w:t>（4）要求考生衣着得体，全程五官清楚显露。座位与电脑之间距离以视频中能显示人体上半身和双手为宜。头发不得遮挡面部、耳部,不得佩戴帽子、耳饰、口罩、耳机、智能手表、手环及智能眼镜等。</w:t>
      </w:r>
    </w:p>
    <w:p>
      <w:pPr>
        <w:spacing w:line="360" w:lineRule="auto"/>
        <w:ind w:firstLine="480" w:firstLineChars="200"/>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 xml:space="preserve">（5）对网络远程复试确实因客观条件所限，有硬件、软件上困难的考生应提前向学院说明情况，并根据学院建议解决问题。 </w:t>
      </w:r>
    </w:p>
    <w:p>
      <w:pPr>
        <w:spacing w:line="360" w:lineRule="auto"/>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cstheme="minorEastAsia"/>
          <w:b/>
          <w:bCs/>
          <w:color w:val="auto"/>
          <w:sz w:val="24"/>
          <w:szCs w:val="24"/>
          <w:lang w:val="en-US" w:eastAsia="zh-CN"/>
        </w:rPr>
        <w:t>2.</w:t>
      </w:r>
      <w:r>
        <w:rPr>
          <w:rFonts w:hint="eastAsia" w:asciiTheme="minorEastAsia" w:hAnsiTheme="minorEastAsia" w:eastAsiaTheme="minorEastAsia" w:cstheme="minorEastAsia"/>
          <w:b/>
          <w:bCs/>
          <w:color w:val="auto"/>
          <w:sz w:val="24"/>
          <w:szCs w:val="24"/>
        </w:rPr>
        <w:t>参加远程复试考生需准备的用品</w:t>
      </w:r>
    </w:p>
    <w:p>
      <w:pPr>
        <w:spacing w:line="360" w:lineRule="auto"/>
        <w:ind w:firstLine="480" w:firstLineChars="200"/>
        <w:rPr>
          <w:rFonts w:hint="eastAsia" w:asciiTheme="minorEastAsia" w:hAnsiTheme="minorEastAsia" w:eastAsiaTheme="minorEastAsia" w:cstheme="minorEastAsia"/>
          <w:color w:val="auto"/>
          <w:sz w:val="24"/>
          <w:lang w:val="en-US" w:eastAsia="zh-CN"/>
        </w:rPr>
      </w:pPr>
      <w:r>
        <w:rPr>
          <w:rFonts w:hint="eastAsia" w:asciiTheme="minorEastAsia" w:hAnsiTheme="minorEastAsia" w:cstheme="minorEastAsia"/>
          <w:color w:val="auto"/>
          <w:sz w:val="24"/>
        </w:rPr>
        <w:t>（1）本人二代居民身份证</w:t>
      </w:r>
      <w:r>
        <w:rPr>
          <w:rFonts w:hint="eastAsia" w:asciiTheme="minorEastAsia" w:hAnsiTheme="minorEastAsia" w:cstheme="minorEastAsia"/>
          <w:color w:val="auto"/>
          <w:sz w:val="24"/>
          <w:lang w:eastAsia="zh-CN"/>
        </w:rPr>
        <w:t>；</w:t>
      </w:r>
    </w:p>
    <w:p>
      <w:pPr>
        <w:spacing w:line="360" w:lineRule="auto"/>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cstheme="minorEastAsia"/>
          <w:color w:val="auto"/>
          <w:sz w:val="24"/>
        </w:rPr>
        <w:t>（2）黑色签字笔和空白纸</w:t>
      </w:r>
      <w:r>
        <w:rPr>
          <w:rFonts w:hint="eastAsia" w:asciiTheme="minorEastAsia" w:hAnsiTheme="minorEastAsia" w:cstheme="minorEastAsia"/>
          <w:color w:val="auto"/>
          <w:sz w:val="24"/>
          <w:lang w:eastAsia="zh-CN"/>
        </w:rPr>
        <w:t>。</w:t>
      </w:r>
    </w:p>
    <w:p>
      <w:pPr>
        <w:spacing w:line="360" w:lineRule="auto"/>
        <w:ind w:firstLine="482" w:firstLineChars="200"/>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cstheme="minorEastAsia"/>
          <w:b/>
          <w:bCs/>
          <w:color w:val="auto"/>
          <w:sz w:val="24"/>
          <w:szCs w:val="24"/>
          <w:lang w:val="en-US" w:eastAsia="zh-CN"/>
        </w:rPr>
        <w:t>3.</w:t>
      </w:r>
      <w:r>
        <w:rPr>
          <w:rFonts w:hint="eastAsia" w:asciiTheme="minorEastAsia" w:hAnsiTheme="minorEastAsia" w:eastAsiaTheme="minorEastAsia" w:cstheme="minorEastAsia"/>
          <w:b/>
          <w:bCs/>
          <w:color w:val="auto"/>
          <w:sz w:val="24"/>
          <w:szCs w:val="24"/>
        </w:rPr>
        <w:t>模拟</w:t>
      </w:r>
      <w:r>
        <w:rPr>
          <w:rFonts w:hint="eastAsia" w:asciiTheme="minorEastAsia" w:hAnsiTheme="minorEastAsia" w:cstheme="minorEastAsia"/>
          <w:b/>
          <w:bCs/>
          <w:color w:val="auto"/>
          <w:sz w:val="24"/>
          <w:szCs w:val="24"/>
          <w:lang w:val="en-US" w:eastAsia="zh-CN"/>
        </w:rPr>
        <w:t>测试</w:t>
      </w:r>
    </w:p>
    <w:p>
      <w:pPr>
        <w:spacing w:line="360" w:lineRule="auto"/>
        <w:ind w:firstLine="480" w:firstLineChars="200"/>
        <w:rPr>
          <w:rFonts w:hint="eastAsia" w:asciiTheme="minorEastAsia" w:hAnsiTheme="minorEastAsia" w:cstheme="minorEastAsia"/>
          <w:b/>
          <w:bCs/>
          <w:color w:val="auto"/>
          <w:sz w:val="24"/>
          <w:szCs w:val="24"/>
          <w:lang w:val="en-US" w:eastAsia="zh-CN"/>
        </w:rPr>
      </w:pPr>
      <w:r>
        <w:rPr>
          <w:rFonts w:hint="eastAsia" w:ascii="宋体" w:hAnsi="宋体"/>
          <w:sz w:val="24"/>
        </w:rPr>
        <w:t>学院将在</w:t>
      </w:r>
      <w:r>
        <w:rPr>
          <w:rFonts w:hint="eastAsia" w:ascii="宋体" w:hAnsi="宋体"/>
          <w:color w:val="0000FF"/>
          <w:sz w:val="24"/>
          <w:lang w:val="en-US" w:eastAsia="zh-CN"/>
        </w:rPr>
        <w:t>9月29日</w:t>
      </w:r>
      <w:r>
        <w:rPr>
          <w:rFonts w:hint="eastAsia" w:ascii="宋体" w:hAnsi="宋体"/>
          <w:sz w:val="24"/>
        </w:rPr>
        <w:t>与考生进行网络远程复试模拟演练，届时请保持手机与网络的畅通。</w:t>
      </w:r>
    </w:p>
    <w:p>
      <w:pPr>
        <w:spacing w:line="360" w:lineRule="auto"/>
        <w:ind w:firstLine="482" w:firstLineChars="200"/>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b/>
          <w:bCs/>
          <w:color w:val="auto"/>
          <w:sz w:val="24"/>
          <w:szCs w:val="24"/>
          <w:lang w:val="en-US" w:eastAsia="zh-CN"/>
        </w:rPr>
        <w:t>二</w:t>
      </w:r>
      <w:r>
        <w:rPr>
          <w:rFonts w:hint="eastAsia" w:asciiTheme="minorEastAsia" w:hAnsiTheme="minorEastAsia" w:eastAsiaTheme="minorEastAsia" w:cstheme="minorEastAsia"/>
          <w:b/>
          <w:bCs/>
          <w:color w:val="auto"/>
          <w:sz w:val="24"/>
          <w:szCs w:val="24"/>
        </w:rPr>
        <w:t>、</w:t>
      </w:r>
      <w:r>
        <w:rPr>
          <w:rFonts w:hint="eastAsia" w:asciiTheme="minorEastAsia" w:hAnsiTheme="minorEastAsia" w:cstheme="minorEastAsia"/>
          <w:b/>
          <w:bCs/>
          <w:color w:val="auto"/>
          <w:sz w:val="24"/>
          <w:szCs w:val="24"/>
          <w:lang w:val="en-US" w:eastAsia="zh-CN"/>
        </w:rPr>
        <w:t>远程</w:t>
      </w:r>
      <w:r>
        <w:rPr>
          <w:rFonts w:hint="eastAsia" w:asciiTheme="minorEastAsia" w:hAnsiTheme="minorEastAsia" w:eastAsiaTheme="minorEastAsia" w:cstheme="minorEastAsia"/>
          <w:b/>
          <w:bCs/>
          <w:color w:val="auto"/>
          <w:sz w:val="24"/>
          <w:szCs w:val="24"/>
        </w:rPr>
        <w:t>复试</w:t>
      </w:r>
      <w:r>
        <w:rPr>
          <w:rFonts w:hint="eastAsia" w:asciiTheme="minorEastAsia" w:hAnsiTheme="minorEastAsia" w:cstheme="minorEastAsia"/>
          <w:b/>
          <w:bCs/>
          <w:color w:val="auto"/>
          <w:sz w:val="24"/>
          <w:szCs w:val="24"/>
          <w:lang w:val="en-US" w:eastAsia="zh-CN"/>
        </w:rPr>
        <w:t>当天</w:t>
      </w:r>
      <w:r>
        <w:rPr>
          <w:rFonts w:hint="eastAsia" w:asciiTheme="minorEastAsia" w:hAnsiTheme="minorEastAsia" w:eastAsiaTheme="minorEastAsia" w:cstheme="minorEastAsia"/>
          <w:b/>
          <w:bCs/>
          <w:color w:val="auto"/>
          <w:sz w:val="24"/>
          <w:szCs w:val="24"/>
        </w:rPr>
        <w:t>流程</w:t>
      </w:r>
    </w:p>
    <w:p>
      <w:pPr>
        <w:spacing w:line="360" w:lineRule="auto"/>
        <w:ind w:firstLine="482" w:firstLineChars="200"/>
        <w:rPr>
          <w:rFonts w:hint="eastAsia" w:asciiTheme="minorEastAsia" w:hAnsiTheme="minorEastAsia" w:cstheme="minorEastAsia"/>
          <w:b/>
          <w:bCs/>
          <w:color w:val="auto"/>
          <w:sz w:val="24"/>
          <w:szCs w:val="24"/>
          <w:lang w:val="en-US" w:eastAsia="zh-CN"/>
        </w:rPr>
      </w:pPr>
      <w:r>
        <w:rPr>
          <w:rFonts w:hint="eastAsia" w:asciiTheme="minorEastAsia" w:hAnsiTheme="minorEastAsia" w:cstheme="minorEastAsia"/>
          <w:b/>
          <w:bCs/>
          <w:color w:val="auto"/>
          <w:sz w:val="24"/>
          <w:szCs w:val="24"/>
          <w:lang w:val="en-US" w:eastAsia="zh-CN"/>
        </w:rPr>
        <w:t>1</w:t>
      </w:r>
      <w:r>
        <w:rPr>
          <w:rFonts w:hint="eastAsia" w:asciiTheme="minorEastAsia" w:hAnsiTheme="minorEastAsia" w:eastAsiaTheme="minorEastAsia" w:cstheme="minorEastAsia"/>
          <w:b/>
          <w:bCs/>
          <w:color w:val="auto"/>
          <w:sz w:val="24"/>
          <w:szCs w:val="24"/>
        </w:rPr>
        <w:t>.</w:t>
      </w:r>
      <w:r>
        <w:rPr>
          <w:rFonts w:hint="eastAsia" w:asciiTheme="minorEastAsia" w:hAnsiTheme="minorEastAsia" w:cstheme="minorEastAsia"/>
          <w:b/>
          <w:bCs/>
          <w:color w:val="auto"/>
          <w:sz w:val="24"/>
          <w:szCs w:val="24"/>
          <w:lang w:val="en-US" w:eastAsia="zh-CN"/>
        </w:rPr>
        <w:t>复试当天准备工作</w:t>
      </w:r>
    </w:p>
    <w:p>
      <w:pPr>
        <w:spacing w:line="360" w:lineRule="auto"/>
        <w:ind w:firstLine="480" w:firstLineChars="200"/>
        <w:rPr>
          <w:rFonts w:hint="eastAsia" w:asciiTheme="minorEastAsia" w:hAnsiTheme="minorEastAsia" w:cstheme="minorEastAsia"/>
          <w:sz w:val="24"/>
        </w:rPr>
      </w:pPr>
      <w:r>
        <w:rPr>
          <w:rFonts w:hint="eastAsia" w:asciiTheme="minorEastAsia" w:hAnsiTheme="minorEastAsia" w:cstheme="minorEastAsia"/>
          <w:sz w:val="24"/>
        </w:rPr>
        <w:t>复试当天考生提前登录远程复试软件平台（钉钉、</w:t>
      </w:r>
      <w:r>
        <w:rPr>
          <w:rFonts w:hint="eastAsia" w:asciiTheme="minorEastAsia" w:hAnsiTheme="minorEastAsia" w:cstheme="minorEastAsia"/>
          <w:sz w:val="24"/>
          <w:lang w:eastAsia="zh-CN"/>
        </w:rPr>
        <w:t>腾讯会议</w:t>
      </w:r>
      <w:r>
        <w:rPr>
          <w:rFonts w:hint="eastAsia" w:asciiTheme="minorEastAsia" w:hAnsiTheme="minorEastAsia" w:cstheme="minorEastAsia"/>
          <w:sz w:val="24"/>
        </w:rPr>
        <w:t>），并做好以下准备：（1）关闭移动设备语音通话、录屏、外放音乐、闹铃等可能影响面试的功能和应用程序，关闭其它App消息通知；（2）清理桌面，桌面上只允许摆放面试设备、签字笔和A4空白纸。</w:t>
      </w:r>
    </w:p>
    <w:p>
      <w:pPr>
        <w:spacing w:line="360" w:lineRule="auto"/>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cstheme="minorEastAsia"/>
          <w:b/>
          <w:bCs/>
          <w:color w:val="auto"/>
          <w:sz w:val="24"/>
          <w:szCs w:val="24"/>
          <w:lang w:val="en-US" w:eastAsia="zh-CN"/>
        </w:rPr>
        <w:t>2</w:t>
      </w:r>
      <w:r>
        <w:rPr>
          <w:rFonts w:hint="eastAsia" w:asciiTheme="minorEastAsia" w:hAnsiTheme="minorEastAsia" w:eastAsiaTheme="minorEastAsia" w:cstheme="minorEastAsia"/>
          <w:b/>
          <w:bCs/>
          <w:color w:val="auto"/>
          <w:sz w:val="24"/>
          <w:szCs w:val="24"/>
        </w:rPr>
        <w:t>.进入候考区</w:t>
      </w:r>
      <w:r>
        <w:rPr>
          <w:rFonts w:hint="eastAsia" w:asciiTheme="minorEastAsia" w:hAnsiTheme="minorEastAsia" w:cstheme="minorEastAsia"/>
          <w:b/>
          <w:bCs/>
          <w:color w:val="auto"/>
          <w:sz w:val="24"/>
          <w:szCs w:val="24"/>
          <w:lang w:eastAsia="zh-CN"/>
        </w:rPr>
        <w:t>（</w:t>
      </w:r>
      <w:r>
        <w:rPr>
          <w:rFonts w:hint="eastAsia" w:asciiTheme="minorEastAsia" w:hAnsiTheme="minorEastAsia" w:cstheme="minorEastAsia"/>
          <w:b/>
          <w:bCs/>
          <w:color w:val="auto"/>
          <w:sz w:val="24"/>
          <w:szCs w:val="24"/>
          <w:lang w:val="en-US" w:eastAsia="zh-CN"/>
        </w:rPr>
        <w:t>钉钉面试小组群</w:t>
      </w:r>
      <w:r>
        <w:rPr>
          <w:rFonts w:hint="eastAsia" w:asciiTheme="minorEastAsia" w:hAnsiTheme="minorEastAsia" w:cstheme="minorEastAsia"/>
          <w:b/>
          <w:bCs/>
          <w:color w:val="auto"/>
          <w:sz w:val="24"/>
          <w:szCs w:val="24"/>
          <w:lang w:eastAsia="zh-CN"/>
        </w:rPr>
        <w:t>）</w:t>
      </w:r>
    </w:p>
    <w:p>
      <w:pPr>
        <w:spacing w:line="360" w:lineRule="auto"/>
        <w:ind w:firstLine="480" w:firstLineChars="200"/>
        <w:rPr>
          <w:rFonts w:hint="default"/>
          <w:lang w:val="en-US" w:eastAsia="zh-CN"/>
        </w:rPr>
      </w:pPr>
      <w:r>
        <w:rPr>
          <w:rFonts w:hint="eastAsia" w:asciiTheme="minorEastAsia" w:hAnsiTheme="minorEastAsia" w:eastAsiaTheme="minorEastAsia" w:cstheme="minorEastAsia"/>
          <w:color w:val="auto"/>
          <w:sz w:val="24"/>
          <w:szCs w:val="24"/>
        </w:rPr>
        <w:t>（1）</w:t>
      </w:r>
      <w:r>
        <w:rPr>
          <w:rFonts w:hint="eastAsia" w:asciiTheme="minorEastAsia" w:hAnsiTheme="minorEastAsia" w:cstheme="minorEastAsia"/>
          <w:color w:val="auto"/>
          <w:sz w:val="24"/>
          <w:szCs w:val="24"/>
          <w:lang w:val="en-US" w:eastAsia="zh-CN"/>
        </w:rPr>
        <w:t>9月29日考生请于下午13：35前</w:t>
      </w:r>
      <w:r>
        <w:rPr>
          <w:rFonts w:hint="eastAsia" w:asciiTheme="minorEastAsia" w:hAnsiTheme="minorEastAsia" w:eastAsiaTheme="minorEastAsia" w:cstheme="minorEastAsia"/>
          <w:color w:val="auto"/>
          <w:sz w:val="24"/>
          <w:szCs w:val="24"/>
        </w:rPr>
        <w:t>上线等候</w:t>
      </w:r>
      <w:r>
        <w:rPr>
          <w:rFonts w:hint="eastAsia" w:asciiTheme="minorEastAsia" w:hAnsiTheme="minorEastAsia" w:cstheme="minorEastAsia"/>
          <w:color w:val="auto"/>
          <w:sz w:val="24"/>
          <w:szCs w:val="24"/>
          <w:lang w:eastAsia="zh-CN"/>
        </w:rPr>
        <w:t>、</w:t>
      </w:r>
      <w:r>
        <w:rPr>
          <w:rFonts w:hint="eastAsia" w:asciiTheme="minorEastAsia" w:hAnsiTheme="minorEastAsia" w:cstheme="minorEastAsia"/>
          <w:color w:val="auto"/>
          <w:sz w:val="24"/>
          <w:szCs w:val="24"/>
          <w:lang w:val="en-US" w:eastAsia="zh-CN"/>
        </w:rPr>
        <w:t>报到，</w:t>
      </w:r>
      <w:r>
        <w:rPr>
          <w:rFonts w:hint="default" w:ascii="Calibri" w:hAnsi="Calibri" w:cs="Calibri"/>
          <w:color w:val="auto"/>
          <w:sz w:val="24"/>
          <w:szCs w:val="24"/>
          <w:lang w:val="en-US" w:eastAsia="zh-CN"/>
        </w:rPr>
        <w:t>①</w:t>
      </w:r>
      <w:r>
        <w:rPr>
          <w:rFonts w:hint="eastAsia" w:asciiTheme="minorEastAsia" w:hAnsiTheme="minorEastAsia" w:cstheme="minorEastAsia"/>
          <w:color w:val="auto"/>
          <w:sz w:val="24"/>
          <w:szCs w:val="24"/>
          <w:lang w:val="en-US" w:eastAsia="zh-CN"/>
        </w:rPr>
        <w:t>组内所有学生签到时间13：35-13：50，</w:t>
      </w:r>
      <w:r>
        <w:rPr>
          <w:rFonts w:hint="default" w:ascii="Calibri" w:hAnsi="Calibri" w:cs="Calibri"/>
          <w:color w:val="auto"/>
          <w:sz w:val="24"/>
          <w:szCs w:val="24"/>
          <w:lang w:val="en-US" w:eastAsia="zh-CN"/>
        </w:rPr>
        <w:t>②</w:t>
      </w:r>
      <w:r>
        <w:rPr>
          <w:rFonts w:hint="eastAsia" w:asciiTheme="minorEastAsia" w:hAnsiTheme="minorEastAsia" w:cstheme="minorEastAsia"/>
          <w:color w:val="auto"/>
          <w:sz w:val="24"/>
          <w:szCs w:val="24"/>
          <w:lang w:val="en-US" w:eastAsia="zh-CN"/>
        </w:rPr>
        <w:t>公布组内面试顺序。</w:t>
      </w:r>
    </w:p>
    <w:p>
      <w:pPr>
        <w:pStyle w:val="2"/>
        <w:ind w:firstLine="482" w:firstLineChars="200"/>
        <w:jc w:val="left"/>
        <w:rPr>
          <w:rFonts w:hint="eastAsia" w:asciiTheme="minorEastAsia" w:hAnsiTheme="minorEastAsia" w:eastAsiaTheme="minorEastAsia" w:cstheme="minorEastAsia"/>
          <w:b/>
          <w:bCs/>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签到时请回答“姓名”</w:t>
      </w:r>
    </w:p>
    <w:p>
      <w:pPr>
        <w:numPr>
          <w:ilvl w:val="0"/>
          <w:numId w:val="1"/>
        </w:numPr>
        <w:spacing w:line="360" w:lineRule="auto"/>
        <w:ind w:firstLine="480" w:firstLineChars="200"/>
        <w:rPr>
          <w:rFonts w:hint="eastAsia" w:asciiTheme="minorEastAsia" w:hAnsiTheme="minorEastAsia" w:cstheme="minorEastAsia"/>
          <w:color w:val="0000FF"/>
          <w:sz w:val="24"/>
          <w:szCs w:val="24"/>
          <w:lang w:val="en-US" w:eastAsia="zh-CN"/>
        </w:rPr>
      </w:pPr>
      <w:r>
        <w:rPr>
          <w:rFonts w:hint="eastAsia" w:asciiTheme="minorEastAsia" w:hAnsiTheme="minorEastAsia" w:cstheme="minorEastAsia"/>
          <w:color w:val="auto"/>
          <w:sz w:val="24"/>
          <w:szCs w:val="24"/>
          <w:lang w:val="en-US" w:eastAsia="zh-CN"/>
        </w:rPr>
        <w:t>复试时间安排</w:t>
      </w:r>
      <w:r>
        <w:rPr>
          <w:rFonts w:hint="eastAsia" w:asciiTheme="minorEastAsia" w:hAnsiTheme="minorEastAsia" w:cstheme="minorEastAsia"/>
          <w:color w:val="0000FF"/>
          <w:sz w:val="24"/>
          <w:szCs w:val="24"/>
          <w:lang w:val="en-US" w:eastAsia="zh-CN"/>
        </w:rPr>
        <w:t>（具体时间若有变动，会在钉钉复试小组通知，请及时关注）</w:t>
      </w:r>
    </w:p>
    <w:p>
      <w:pPr>
        <w:pStyle w:val="2"/>
        <w:numPr>
          <w:ilvl w:val="0"/>
          <w:numId w:val="0"/>
        </w:numPr>
        <w:ind w:firstLine="560" w:firstLineChars="200"/>
        <w:jc w:val="both"/>
        <w:rPr>
          <w:rFonts w:hint="eastAsia" w:ascii="仿宋" w:hAnsi="仿宋" w:eastAsia="仿宋" w:cs="仿宋"/>
          <w:color w:val="auto"/>
          <w:kern w:val="0"/>
          <w:sz w:val="28"/>
          <w:szCs w:val="28"/>
          <w:lang w:val="en-US" w:eastAsia="zh-CN"/>
        </w:rPr>
      </w:pPr>
      <w:r>
        <w:rPr>
          <w:rFonts w:hint="eastAsia" w:ascii="仿宋" w:hAnsi="仿宋" w:eastAsia="仿宋" w:cs="仿宋"/>
          <w:kern w:val="0"/>
          <w:sz w:val="28"/>
          <w:szCs w:val="28"/>
          <w:lang w:val="en-US" w:eastAsia="zh-CN"/>
        </w:rPr>
        <w:t>9月29日</w:t>
      </w:r>
      <w:r>
        <w:rPr>
          <w:rFonts w:hint="eastAsia" w:ascii="仿宋" w:hAnsi="仿宋" w:eastAsia="仿宋" w:cs="仿宋"/>
          <w:kern w:val="0"/>
          <w:sz w:val="28"/>
          <w:szCs w:val="28"/>
        </w:rPr>
        <w:t xml:space="preserve">下午 </w:t>
      </w:r>
      <w:r>
        <w:rPr>
          <w:rFonts w:ascii="仿宋" w:hAnsi="仿宋" w:eastAsia="仿宋" w:cs="仿宋"/>
          <w:kern w:val="0"/>
          <w:sz w:val="28"/>
          <w:szCs w:val="28"/>
        </w:rPr>
        <w:t xml:space="preserve">     </w:t>
      </w:r>
      <w:r>
        <w:rPr>
          <w:rFonts w:hint="eastAsia" w:ascii="仿宋" w:hAnsi="仿宋" w:eastAsia="仿宋" w:cs="仿宋"/>
          <w:kern w:val="0"/>
          <w:sz w:val="28"/>
          <w:szCs w:val="28"/>
          <w:lang w:val="en-US" w:eastAsia="zh-CN"/>
        </w:rPr>
        <w:t>14</w:t>
      </w: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0</w:t>
      </w:r>
      <w:r>
        <w:rPr>
          <w:rFonts w:hint="eastAsia" w:ascii="仿宋" w:hAnsi="仿宋" w:eastAsia="仿宋" w:cs="仿宋"/>
          <w:kern w:val="0"/>
          <w:sz w:val="28"/>
          <w:szCs w:val="28"/>
        </w:rPr>
        <w:t>0-</w:t>
      </w:r>
      <w:r>
        <w:rPr>
          <w:rFonts w:ascii="仿宋" w:hAnsi="仿宋" w:eastAsia="仿宋" w:cs="仿宋"/>
          <w:kern w:val="0"/>
          <w:sz w:val="28"/>
          <w:szCs w:val="28"/>
        </w:rPr>
        <w:t xml:space="preserve"> </w:t>
      </w:r>
      <w:r>
        <w:rPr>
          <w:rFonts w:hint="eastAsia" w:ascii="仿宋" w:hAnsi="仿宋" w:eastAsia="仿宋" w:cs="仿宋"/>
          <w:color w:val="auto"/>
          <w:kern w:val="0"/>
          <w:sz w:val="28"/>
          <w:szCs w:val="28"/>
          <w:lang w:val="en-US" w:eastAsia="zh-CN"/>
        </w:rPr>
        <w:t>本组完成</w:t>
      </w:r>
    </w:p>
    <w:p>
      <w:pPr>
        <w:tabs>
          <w:tab w:val="center" w:pos="4153"/>
        </w:tabs>
        <w:spacing w:line="360" w:lineRule="auto"/>
        <w:ind w:firstLine="480" w:firstLineChars="200"/>
        <w:rPr>
          <w:rFonts w:hint="eastAsia"/>
          <w:lang w:val="en-US" w:eastAsia="zh-CN"/>
        </w:rPr>
      </w:pPr>
      <w:r>
        <w:rPr>
          <w:rFonts w:hint="eastAsia" w:asciiTheme="minorEastAsia" w:hAnsiTheme="minorEastAsia" w:eastAsiaTheme="minorEastAsia" w:cstheme="minorEastAsia"/>
          <w:color w:val="auto"/>
          <w:sz w:val="24"/>
          <w:szCs w:val="24"/>
        </w:rPr>
        <w:t>（</w:t>
      </w:r>
      <w:r>
        <w:rPr>
          <w:rFonts w:hint="eastAsia" w:asciiTheme="minorEastAsia" w:hAnsi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w:t>
      </w:r>
      <w:r>
        <w:rPr>
          <w:rFonts w:hint="eastAsia" w:asciiTheme="minorEastAsia" w:hAnsiTheme="minorEastAsia" w:cstheme="minorEastAsia"/>
          <w:color w:val="auto"/>
          <w:sz w:val="24"/>
          <w:szCs w:val="24"/>
          <w:lang w:val="en-US" w:eastAsia="zh-CN"/>
        </w:rPr>
        <w:t>考生按面试顺序进入主考区（钉钉视频会议）之前，</w:t>
      </w:r>
      <w:r>
        <w:rPr>
          <w:rFonts w:hint="eastAsia" w:asciiTheme="minorEastAsia" w:hAnsiTheme="minorEastAsia" w:cstheme="minorEastAsia"/>
          <w:color w:val="auto"/>
          <w:sz w:val="24"/>
          <w:szCs w:val="24"/>
          <w:lang w:val="en-US" w:eastAsia="zh-Hans"/>
        </w:rPr>
        <w:t>第二机位</w:t>
      </w:r>
      <w:r>
        <w:rPr>
          <w:rFonts w:hint="eastAsia" w:asciiTheme="minorEastAsia" w:hAnsiTheme="minorEastAsia" w:cstheme="minorEastAsia"/>
          <w:color w:val="auto"/>
          <w:sz w:val="24"/>
          <w:szCs w:val="24"/>
          <w:lang w:val="en-US" w:eastAsia="zh-CN"/>
        </w:rPr>
        <w:t>复试秘书通过钉钉信息</w:t>
      </w:r>
      <w:r>
        <w:rPr>
          <w:rFonts w:hint="eastAsia" w:asciiTheme="minorEastAsia" w:hAnsiTheme="minorEastAsia" w:cstheme="minorEastAsia"/>
          <w:color w:val="auto"/>
          <w:sz w:val="24"/>
          <w:szCs w:val="24"/>
          <w:lang w:val="en-US" w:eastAsia="zh-Hans"/>
        </w:rPr>
        <w:t>向该生发送腾讯会议码并</w:t>
      </w:r>
      <w:r>
        <w:rPr>
          <w:rFonts w:hint="eastAsia" w:asciiTheme="minorEastAsia" w:hAnsiTheme="minorEastAsia" w:cstheme="minorEastAsia"/>
          <w:color w:val="auto"/>
          <w:sz w:val="24"/>
          <w:szCs w:val="24"/>
          <w:lang w:val="en-US" w:eastAsia="zh-CN"/>
        </w:rPr>
        <w:t>开启</w:t>
      </w:r>
      <w:r>
        <w:rPr>
          <w:rFonts w:hint="eastAsia" w:asciiTheme="minorEastAsia" w:hAnsiTheme="minorEastAsia" w:eastAsiaTheme="minorEastAsia" w:cstheme="minorEastAsia"/>
          <w:color w:val="auto"/>
          <w:sz w:val="24"/>
          <w:szCs w:val="24"/>
        </w:rPr>
        <w:t>第二机位</w:t>
      </w:r>
      <w:r>
        <w:rPr>
          <w:rFonts w:hint="eastAsia" w:asciiTheme="minorEastAsia" w:hAnsiTheme="minorEastAsia" w:cstheme="minorEastAsia"/>
          <w:color w:val="auto"/>
          <w:sz w:val="24"/>
          <w:szCs w:val="24"/>
          <w:lang w:val="en-US" w:eastAsia="zh-CN"/>
        </w:rPr>
        <w:t>的视频监控画面（考生</w:t>
      </w:r>
      <w:r>
        <w:rPr>
          <w:rFonts w:hint="eastAsia" w:asciiTheme="minorEastAsia" w:hAnsiTheme="minorEastAsia" w:cstheme="minorEastAsia"/>
          <w:color w:val="auto"/>
          <w:sz w:val="24"/>
          <w:szCs w:val="24"/>
          <w:lang w:val="en-US" w:eastAsia="zh-Hans"/>
        </w:rPr>
        <w:t>进入腾讯会议</w:t>
      </w:r>
      <w:r>
        <w:rPr>
          <w:rFonts w:hint="eastAsia" w:asciiTheme="minorEastAsia" w:hAnsiTheme="minorEastAsia" w:eastAsiaTheme="minorEastAsia" w:cstheme="minorEastAsia"/>
          <w:color w:val="auto"/>
          <w:sz w:val="24"/>
          <w:szCs w:val="24"/>
        </w:rPr>
        <w:t>后</w:t>
      </w:r>
      <w:r>
        <w:rPr>
          <w:rFonts w:hint="eastAsia" w:asciiTheme="minorEastAsia" w:hAnsiTheme="minorEastAsia" w:cstheme="minorEastAsia"/>
          <w:color w:val="auto"/>
          <w:sz w:val="24"/>
          <w:szCs w:val="24"/>
          <w:lang w:val="en-US" w:eastAsia="zh-CN"/>
        </w:rPr>
        <w:t>需</w:t>
      </w:r>
      <w:r>
        <w:rPr>
          <w:rFonts w:hint="eastAsia" w:asciiTheme="minorEastAsia" w:hAnsiTheme="minorEastAsia" w:eastAsiaTheme="minorEastAsia" w:cstheme="minorEastAsia"/>
          <w:color w:val="auto"/>
          <w:sz w:val="24"/>
          <w:szCs w:val="24"/>
        </w:rPr>
        <w:t>关闭监控机位的麦克风和扬声器，只留视频画面</w:t>
      </w:r>
      <w:r>
        <w:rPr>
          <w:rFonts w:hint="eastAsia" w:asciiTheme="minorEastAsia" w:hAnsiTheme="minorEastAsia" w:cstheme="minorEastAsia"/>
          <w:color w:val="auto"/>
          <w:sz w:val="24"/>
          <w:szCs w:val="24"/>
          <w:lang w:val="en-US" w:eastAsia="zh-CN"/>
        </w:rPr>
        <w:t>），</w:t>
      </w:r>
      <w:r>
        <w:rPr>
          <w:rFonts w:hint="eastAsia" w:asciiTheme="minorEastAsia" w:hAnsiTheme="minorEastAsia" w:cstheme="minorEastAsia"/>
          <w:color w:val="auto"/>
          <w:sz w:val="24"/>
          <w:szCs w:val="24"/>
          <w:lang w:val="en-US" w:eastAsia="zh-Hans"/>
        </w:rPr>
        <w:t>然</w:t>
      </w:r>
      <w:r>
        <w:rPr>
          <w:rFonts w:hint="eastAsia" w:asciiTheme="minorEastAsia" w:hAnsiTheme="minorEastAsia" w:cstheme="minorEastAsia"/>
          <w:color w:val="auto"/>
          <w:sz w:val="24"/>
          <w:szCs w:val="24"/>
          <w:lang w:val="en-US" w:eastAsia="zh-CN"/>
        </w:rPr>
        <w:t>后</w:t>
      </w:r>
      <w:r>
        <w:rPr>
          <w:rFonts w:hint="eastAsia" w:asciiTheme="minorEastAsia" w:hAnsiTheme="minorEastAsia" w:cstheme="minorEastAsia"/>
          <w:color w:val="auto"/>
          <w:sz w:val="24"/>
          <w:szCs w:val="24"/>
          <w:lang w:val="en-US" w:eastAsia="zh-Hans"/>
        </w:rPr>
        <w:t>由主机位复试秘书邀请考生</w:t>
      </w:r>
      <w:r>
        <w:rPr>
          <w:rFonts w:hint="eastAsia" w:asciiTheme="minorEastAsia" w:hAnsiTheme="minorEastAsia" w:cstheme="minorEastAsia"/>
          <w:color w:val="auto"/>
          <w:sz w:val="24"/>
          <w:szCs w:val="24"/>
          <w:lang w:val="en-US" w:eastAsia="zh-CN"/>
        </w:rPr>
        <w:t>进入</w:t>
      </w:r>
      <w:r>
        <w:rPr>
          <w:rFonts w:hint="eastAsia" w:asciiTheme="minorEastAsia" w:hAnsiTheme="minorEastAsia" w:cstheme="minorEastAsia"/>
          <w:color w:val="auto"/>
          <w:sz w:val="24"/>
          <w:szCs w:val="24"/>
          <w:lang w:val="en-US" w:eastAsia="zh-Hans"/>
        </w:rPr>
        <w:t>钉钉</w:t>
      </w:r>
      <w:r>
        <w:rPr>
          <w:rFonts w:hint="eastAsia" w:asciiTheme="minorEastAsia" w:hAnsiTheme="minorEastAsia" w:cstheme="minorEastAsia"/>
          <w:color w:val="auto"/>
          <w:sz w:val="24"/>
          <w:szCs w:val="24"/>
          <w:lang w:val="en-US" w:eastAsia="zh-CN"/>
        </w:rPr>
        <w:t>主考区参加面试。</w:t>
      </w:r>
    </w:p>
    <w:p>
      <w:pPr>
        <w:spacing w:line="360" w:lineRule="auto"/>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3.进入主考区</w:t>
      </w:r>
      <w:r>
        <w:rPr>
          <w:rFonts w:hint="eastAsia" w:asciiTheme="minorEastAsia" w:hAnsiTheme="minorEastAsia" w:cstheme="minorEastAsia"/>
          <w:b/>
          <w:bCs/>
          <w:color w:val="auto"/>
          <w:sz w:val="24"/>
          <w:szCs w:val="24"/>
          <w:lang w:eastAsia="zh-CN"/>
        </w:rPr>
        <w:t>（</w:t>
      </w:r>
      <w:r>
        <w:rPr>
          <w:rFonts w:hint="eastAsia" w:asciiTheme="minorEastAsia" w:hAnsiTheme="minorEastAsia" w:cstheme="minorEastAsia"/>
          <w:b/>
          <w:bCs/>
          <w:color w:val="auto"/>
          <w:sz w:val="24"/>
          <w:szCs w:val="24"/>
          <w:lang w:val="en-US" w:eastAsia="zh-CN"/>
        </w:rPr>
        <w:t>钉钉视频会议</w:t>
      </w:r>
      <w:r>
        <w:rPr>
          <w:rFonts w:hint="eastAsia" w:asciiTheme="minorEastAsia" w:hAnsiTheme="minorEastAsia" w:cstheme="minorEastAsia"/>
          <w:b/>
          <w:bCs/>
          <w:color w:val="auto"/>
          <w:sz w:val="24"/>
          <w:szCs w:val="24"/>
          <w:lang w:eastAsia="zh-CN"/>
        </w:rPr>
        <w:t>）</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lang w:val="en-US" w:eastAsia="zh-CN"/>
        </w:rPr>
        <w:t>（1）身份识别和环境确认：</w:t>
      </w:r>
      <w:r>
        <w:rPr>
          <w:rFonts w:hint="eastAsia" w:asciiTheme="minorEastAsia" w:hAnsiTheme="minorEastAsia" w:eastAsiaTheme="minorEastAsia" w:cstheme="minorEastAsia"/>
          <w:color w:val="auto"/>
          <w:sz w:val="24"/>
          <w:szCs w:val="24"/>
        </w:rPr>
        <w:t>面试秘书核对、询问考生姓名等基本信息，确认考生单独在场</w:t>
      </w:r>
      <w:r>
        <w:rPr>
          <w:rFonts w:hint="eastAsia" w:asciiTheme="minorEastAsia" w:hAnsiTheme="minorEastAsia" w:eastAsiaTheme="minorEastAsia" w:cstheme="minorEastAsia"/>
          <w:color w:val="auto"/>
          <w:sz w:val="24"/>
          <w:szCs w:val="24"/>
          <w:lang w:val="en-US" w:eastAsia="zh-CN"/>
        </w:rPr>
        <w:t>情况</w:t>
      </w:r>
      <w:r>
        <w:rPr>
          <w:rFonts w:hint="eastAsia" w:asciiTheme="minorEastAsia" w:hAnsiTheme="minorEastAsia" w:eastAsiaTheme="minorEastAsia" w:cstheme="minorEastAsia"/>
          <w:color w:val="auto"/>
          <w:sz w:val="24"/>
          <w:szCs w:val="24"/>
        </w:rPr>
        <w:t>。考生向考官展示</w:t>
      </w:r>
      <w:r>
        <w:rPr>
          <w:rFonts w:hint="eastAsia" w:asciiTheme="minorEastAsia" w:hAnsiTheme="minorEastAsia" w:eastAsiaTheme="minorEastAsia" w:cstheme="minorEastAsia"/>
          <w:b/>
          <w:bCs/>
          <w:color w:val="auto"/>
          <w:sz w:val="24"/>
          <w:szCs w:val="24"/>
        </w:rPr>
        <w:t>身份证</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b/>
          <w:bCs/>
          <w:color w:val="auto"/>
          <w:sz w:val="24"/>
          <w:szCs w:val="24"/>
        </w:rPr>
        <w:t>准考证</w:t>
      </w:r>
      <w:r>
        <w:rPr>
          <w:rFonts w:hint="eastAsia" w:asciiTheme="minorEastAsia" w:hAnsiTheme="minorEastAsia" w:eastAsiaTheme="minorEastAsia" w:cstheme="minorEastAsia"/>
          <w:color w:val="auto"/>
          <w:sz w:val="24"/>
          <w:szCs w:val="24"/>
        </w:rPr>
        <w:t>，</w:t>
      </w:r>
      <w:r>
        <w:rPr>
          <w:rFonts w:hint="eastAsia" w:asciiTheme="minorEastAsia" w:hAnsiTheme="minorEastAsia" w:cstheme="minorEastAsia"/>
          <w:color w:val="auto"/>
          <w:sz w:val="24"/>
          <w:szCs w:val="24"/>
          <w:lang w:val="en-US" w:eastAsia="zh-CN"/>
        </w:rPr>
        <w:t>面试</w:t>
      </w:r>
      <w:r>
        <w:rPr>
          <w:rFonts w:hint="eastAsia" w:asciiTheme="minorEastAsia" w:hAnsiTheme="minorEastAsia" w:eastAsiaTheme="minorEastAsia" w:cstheme="minorEastAsia"/>
          <w:color w:val="auto"/>
          <w:sz w:val="24"/>
          <w:szCs w:val="24"/>
        </w:rPr>
        <w:t>秘书将画面拍照或截屏保存</w:t>
      </w:r>
      <w:r>
        <w:rPr>
          <w:rFonts w:hint="eastAsia" w:asciiTheme="minorEastAsia" w:hAnsiTheme="minorEastAsia" w:cstheme="minorEastAsia"/>
          <w:color w:val="auto"/>
          <w:sz w:val="24"/>
          <w:szCs w:val="24"/>
          <w:lang w:eastAsia="zh-CN"/>
        </w:rPr>
        <w:t>，</w:t>
      </w:r>
      <w:r>
        <w:rPr>
          <w:rFonts w:hint="eastAsia" w:asciiTheme="minorEastAsia" w:hAnsiTheme="minorEastAsia" w:cstheme="minorEastAsia"/>
          <w:color w:val="0000FF"/>
          <w:sz w:val="24"/>
        </w:rPr>
        <w:t>以备复试结束后统一上传钉钉“云面试”对考生进行考中的实人认证</w:t>
      </w:r>
      <w:r>
        <w:rPr>
          <w:rFonts w:hint="eastAsia" w:asciiTheme="minorEastAsia" w:hAnsiTheme="minorEastAsia" w:cstheme="minorEastAsia"/>
          <w:sz w:val="24"/>
        </w:rPr>
        <w:t>。</w:t>
      </w:r>
    </w:p>
    <w:p>
      <w:pPr>
        <w:spacing w:line="360" w:lineRule="auto"/>
        <w:ind w:firstLine="480" w:firstLineChars="200"/>
        <w:rPr>
          <w:rFonts w:hint="default" w:asciiTheme="minorEastAsia" w:hAnsiTheme="minorEastAsia" w:eastAsiaTheme="minorEastAsia" w:cstheme="minorEastAsia"/>
          <w:b/>
          <w:bCs/>
          <w:color w:val="FF0000"/>
          <w:sz w:val="24"/>
          <w:szCs w:val="24"/>
          <w:lang w:val="en-US" w:eastAsia="zh-CN"/>
        </w:rPr>
      </w:pPr>
      <w:r>
        <w:rPr>
          <w:rFonts w:hint="eastAsia" w:asciiTheme="minorEastAsia" w:hAnsiTheme="minorEastAsia" w:cstheme="minorEastAsia"/>
          <w:color w:val="auto"/>
          <w:sz w:val="24"/>
          <w:szCs w:val="24"/>
          <w:lang w:eastAsia="zh-CN"/>
        </w:rPr>
        <w:t>（</w:t>
      </w:r>
      <w:r>
        <w:rPr>
          <w:rFonts w:hint="eastAsia" w:asciiTheme="minorEastAsia" w:hAnsiTheme="minorEastAsia" w:cstheme="minorEastAsia"/>
          <w:color w:val="auto"/>
          <w:sz w:val="24"/>
          <w:szCs w:val="24"/>
          <w:lang w:val="en-US" w:eastAsia="zh-CN"/>
        </w:rPr>
        <w:t>2</w:t>
      </w:r>
      <w:r>
        <w:rPr>
          <w:rFonts w:hint="eastAsia" w:asciiTheme="minorEastAsia" w:hAnsiTheme="minorEastAsia" w:cstheme="minorEastAsia"/>
          <w:color w:val="auto"/>
          <w:sz w:val="24"/>
          <w:szCs w:val="24"/>
          <w:lang w:eastAsia="zh-CN"/>
        </w:rPr>
        <w:t>）</w:t>
      </w:r>
      <w:r>
        <w:rPr>
          <w:rFonts w:hint="eastAsia" w:asciiTheme="minorEastAsia" w:hAnsiTheme="minorEastAsia" w:cstheme="minorEastAsia"/>
          <w:color w:val="auto"/>
          <w:sz w:val="24"/>
          <w:szCs w:val="24"/>
          <w:lang w:val="en-US" w:eastAsia="zh-CN"/>
        </w:rPr>
        <w:t>考生确认已经知悉</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浙江工商大学复试纪律要求及考生诚信复试承诺书</w:t>
      </w:r>
      <w:r>
        <w:rPr>
          <w:rFonts w:hint="eastAsia" w:asciiTheme="minorEastAsia" w:hAnsiTheme="minorEastAsia" w:eastAsiaTheme="minorEastAsia" w:cstheme="minorEastAsia"/>
          <w:color w:val="auto"/>
          <w:sz w:val="24"/>
          <w:szCs w:val="24"/>
        </w:rPr>
        <w:t>》</w:t>
      </w:r>
      <w:r>
        <w:rPr>
          <w:rFonts w:hint="eastAsia" w:asciiTheme="minorEastAsia" w:hAnsiTheme="minorEastAsia" w:cstheme="minorEastAsia"/>
          <w:color w:val="auto"/>
          <w:sz w:val="24"/>
          <w:szCs w:val="24"/>
          <w:lang w:val="en-US" w:eastAsia="zh-CN"/>
        </w:rPr>
        <w:t>相关内容，并承诺诚信参加复试。</w:t>
      </w:r>
      <w:r>
        <w:rPr>
          <w:rFonts w:hint="eastAsia" w:asciiTheme="minorEastAsia" w:hAnsiTheme="minorEastAsia" w:cstheme="minorEastAsia"/>
          <w:b/>
          <w:bCs/>
          <w:color w:val="FF0000"/>
          <w:sz w:val="24"/>
          <w:szCs w:val="24"/>
          <w:lang w:val="en-US" w:eastAsia="zh-CN"/>
        </w:rPr>
        <w:t>学生宣读承诺书内容：本人已知悉浙江工商大学复试纪律要求及考生诚信复试内容，并承诺严格遵守复试纪律要求，诚信参加复试。学生姓名：***</w:t>
      </w:r>
    </w:p>
    <w:p>
      <w:pPr>
        <w:spacing w:line="360" w:lineRule="auto"/>
        <w:ind w:firstLine="480" w:firstLineChars="200"/>
        <w:rPr>
          <w:rFonts w:hint="eastAsia" w:asciiTheme="minorEastAsia" w:hAnsiTheme="minorEastAsia" w:cstheme="minorEastAsia"/>
          <w:b w:val="0"/>
          <w:bCs w:val="0"/>
          <w:i w:val="0"/>
          <w:iCs w:val="0"/>
          <w:color w:val="auto"/>
          <w:sz w:val="24"/>
          <w:szCs w:val="24"/>
          <w:lang w:eastAsia="zh-CN"/>
        </w:rPr>
      </w:pPr>
      <w:r>
        <w:rPr>
          <w:rFonts w:hint="eastAsia" w:asciiTheme="minorEastAsia" w:hAnsiTheme="minorEastAsia" w:cstheme="minorEastAsia"/>
          <w:b w:val="0"/>
          <w:bCs w:val="0"/>
          <w:i w:val="0"/>
          <w:iCs w:val="0"/>
          <w:color w:val="auto"/>
          <w:sz w:val="24"/>
          <w:szCs w:val="24"/>
          <w:lang w:eastAsia="zh-CN"/>
        </w:rPr>
        <w:t>（</w:t>
      </w:r>
      <w:r>
        <w:rPr>
          <w:rFonts w:hint="eastAsia" w:asciiTheme="minorEastAsia" w:hAnsiTheme="minorEastAsia" w:cstheme="minorEastAsia"/>
          <w:b w:val="0"/>
          <w:bCs w:val="0"/>
          <w:i w:val="0"/>
          <w:iCs w:val="0"/>
          <w:color w:val="auto"/>
          <w:sz w:val="24"/>
          <w:szCs w:val="24"/>
          <w:lang w:val="en-US" w:eastAsia="zh-CN"/>
        </w:rPr>
        <w:t>3</w:t>
      </w:r>
      <w:r>
        <w:rPr>
          <w:rFonts w:hint="eastAsia" w:asciiTheme="minorEastAsia" w:hAnsiTheme="minorEastAsia" w:cstheme="minorEastAsia"/>
          <w:b w:val="0"/>
          <w:bCs w:val="0"/>
          <w:i w:val="0"/>
          <w:iCs w:val="0"/>
          <w:color w:val="auto"/>
          <w:sz w:val="24"/>
          <w:szCs w:val="24"/>
          <w:lang w:eastAsia="zh-CN"/>
        </w:rPr>
        <w:t>）</w:t>
      </w:r>
      <w:r>
        <w:rPr>
          <w:rFonts w:hint="eastAsia" w:asciiTheme="minorEastAsia" w:hAnsiTheme="minorEastAsia" w:eastAsiaTheme="minorEastAsia" w:cstheme="minorEastAsia"/>
          <w:b w:val="0"/>
          <w:bCs w:val="0"/>
          <w:i w:val="0"/>
          <w:iCs w:val="0"/>
          <w:color w:val="auto"/>
          <w:sz w:val="24"/>
          <w:szCs w:val="24"/>
        </w:rPr>
        <w:t>考生自我陈述</w:t>
      </w:r>
      <w:r>
        <w:rPr>
          <w:rFonts w:hint="eastAsia" w:asciiTheme="minorEastAsia" w:hAnsiTheme="minorEastAsia" w:cstheme="minorEastAsia"/>
          <w:b w:val="0"/>
          <w:bCs w:val="0"/>
          <w:i w:val="0"/>
          <w:iCs w:val="0"/>
          <w:color w:val="auto"/>
          <w:sz w:val="24"/>
          <w:szCs w:val="24"/>
          <w:lang w:eastAsia="zh-CN"/>
        </w:rPr>
        <w:t>。</w:t>
      </w:r>
    </w:p>
    <w:p>
      <w:pPr>
        <w:pStyle w:val="2"/>
        <w:ind w:firstLine="480" w:firstLineChars="200"/>
        <w:jc w:val="both"/>
        <w:rPr>
          <w:rFonts w:hint="default" w:asciiTheme="minorEastAsia" w:hAnsiTheme="minorEastAsia" w:eastAsiaTheme="minorEastAsia" w:cstheme="minorEastAsia"/>
          <w:b w:val="0"/>
          <w:bCs w:val="0"/>
          <w:i w:val="0"/>
          <w:iCs w:val="0"/>
          <w:color w:val="auto"/>
          <w:kern w:val="2"/>
          <w:sz w:val="24"/>
          <w:szCs w:val="24"/>
          <w:lang w:val="en-US" w:eastAsia="zh-CN" w:bidi="ar-SA"/>
        </w:rPr>
      </w:pPr>
      <w:r>
        <w:rPr>
          <w:rFonts w:hint="eastAsia" w:asciiTheme="minorEastAsia" w:hAnsiTheme="minorEastAsia" w:eastAsiaTheme="minorEastAsia" w:cstheme="minorEastAsia"/>
          <w:b w:val="0"/>
          <w:bCs w:val="0"/>
          <w:i w:val="0"/>
          <w:iCs w:val="0"/>
          <w:color w:val="auto"/>
          <w:kern w:val="2"/>
          <w:sz w:val="24"/>
          <w:szCs w:val="24"/>
          <w:lang w:val="en-US" w:eastAsia="zh-CN" w:bidi="ar-SA"/>
        </w:rPr>
        <w:t>（4）思想政治素质和品德考核。</w:t>
      </w:r>
    </w:p>
    <w:p>
      <w:pPr>
        <w:spacing w:line="360" w:lineRule="auto"/>
        <w:ind w:firstLine="480" w:firstLineChars="200"/>
        <w:rPr>
          <w:rFonts w:hint="eastAsia" w:asciiTheme="minorEastAsia" w:hAnsiTheme="minorEastAsia" w:eastAsiaTheme="minorEastAsia" w:cstheme="minorEastAsia"/>
          <w:b w:val="0"/>
          <w:bCs w:val="0"/>
          <w:i w:val="0"/>
          <w:iCs w:val="0"/>
          <w:color w:val="auto"/>
          <w:sz w:val="24"/>
          <w:szCs w:val="24"/>
        </w:rPr>
      </w:pPr>
      <w:r>
        <w:rPr>
          <w:rFonts w:hint="eastAsia" w:asciiTheme="minorEastAsia" w:hAnsiTheme="minorEastAsia" w:eastAsiaTheme="minorEastAsia" w:cstheme="minorEastAsia"/>
          <w:b w:val="0"/>
          <w:bCs w:val="0"/>
          <w:i w:val="0"/>
          <w:iCs w:val="0"/>
          <w:color w:val="auto"/>
          <w:sz w:val="24"/>
          <w:szCs w:val="24"/>
          <w:lang w:eastAsia="zh-CN"/>
        </w:rPr>
        <w:t>（</w:t>
      </w:r>
      <w:r>
        <w:rPr>
          <w:rFonts w:hint="eastAsia" w:asciiTheme="minorEastAsia" w:hAnsiTheme="minorEastAsia" w:cstheme="minorEastAsia"/>
          <w:b w:val="0"/>
          <w:bCs w:val="0"/>
          <w:i w:val="0"/>
          <w:iCs w:val="0"/>
          <w:color w:val="auto"/>
          <w:sz w:val="24"/>
          <w:szCs w:val="24"/>
          <w:lang w:val="en-US" w:eastAsia="zh-CN"/>
        </w:rPr>
        <w:t>5</w:t>
      </w:r>
      <w:r>
        <w:rPr>
          <w:rFonts w:hint="eastAsia" w:asciiTheme="minorEastAsia" w:hAnsiTheme="minorEastAsia" w:eastAsiaTheme="minorEastAsia" w:cstheme="minorEastAsia"/>
          <w:b w:val="0"/>
          <w:bCs w:val="0"/>
          <w:i w:val="0"/>
          <w:iCs w:val="0"/>
          <w:color w:val="auto"/>
          <w:sz w:val="24"/>
          <w:szCs w:val="24"/>
          <w:lang w:eastAsia="zh-CN"/>
        </w:rPr>
        <w:t>）</w:t>
      </w:r>
      <w:r>
        <w:rPr>
          <w:rFonts w:hint="eastAsia" w:asciiTheme="minorEastAsia" w:hAnsiTheme="minorEastAsia" w:cstheme="minorEastAsia"/>
          <w:b w:val="0"/>
          <w:bCs w:val="0"/>
          <w:i w:val="0"/>
          <w:iCs w:val="0"/>
          <w:color w:val="auto"/>
          <w:sz w:val="24"/>
          <w:szCs w:val="24"/>
          <w:lang w:eastAsia="zh-CN"/>
        </w:rPr>
        <w:t>专业面试</w:t>
      </w:r>
      <w:r>
        <w:rPr>
          <w:rFonts w:hint="eastAsia" w:asciiTheme="minorEastAsia" w:hAnsiTheme="minorEastAsia" w:eastAsiaTheme="minorEastAsia" w:cstheme="minorEastAsia"/>
          <w:b w:val="0"/>
          <w:bCs w:val="0"/>
          <w:i w:val="0"/>
          <w:iCs w:val="0"/>
          <w:color w:val="auto"/>
          <w:sz w:val="24"/>
          <w:szCs w:val="24"/>
        </w:rPr>
        <w:t>。</w:t>
      </w:r>
    </w:p>
    <w:p>
      <w:pPr>
        <w:spacing w:line="360" w:lineRule="auto"/>
        <w:ind w:firstLine="480" w:firstLineChars="200"/>
        <w:rPr>
          <w:rFonts w:hint="eastAsia" w:asciiTheme="minorEastAsia" w:hAnsiTheme="minorEastAsia" w:eastAsiaTheme="minorEastAsia" w:cstheme="minorEastAsia"/>
          <w:b w:val="0"/>
          <w:bCs w:val="0"/>
          <w:i w:val="0"/>
          <w:iCs w:val="0"/>
          <w:color w:val="auto"/>
          <w:sz w:val="24"/>
          <w:szCs w:val="24"/>
        </w:rPr>
      </w:pPr>
      <w:r>
        <w:rPr>
          <w:rFonts w:hint="eastAsia" w:asciiTheme="minorEastAsia" w:hAnsiTheme="minorEastAsia" w:cstheme="minorEastAsia"/>
          <w:b w:val="0"/>
          <w:bCs w:val="0"/>
          <w:i w:val="0"/>
          <w:iCs w:val="0"/>
          <w:color w:val="auto"/>
          <w:sz w:val="24"/>
          <w:szCs w:val="24"/>
          <w:lang w:eastAsia="zh-CN"/>
        </w:rPr>
        <w:t>（</w:t>
      </w:r>
      <w:r>
        <w:rPr>
          <w:rFonts w:hint="eastAsia" w:asciiTheme="minorEastAsia" w:hAnsiTheme="minorEastAsia" w:cstheme="minorEastAsia"/>
          <w:b w:val="0"/>
          <w:bCs w:val="0"/>
          <w:i w:val="0"/>
          <w:iCs w:val="0"/>
          <w:color w:val="auto"/>
          <w:sz w:val="24"/>
          <w:szCs w:val="24"/>
          <w:lang w:val="en-US" w:eastAsia="zh-CN"/>
        </w:rPr>
        <w:t>6）英语面试。</w:t>
      </w:r>
    </w:p>
    <w:p>
      <w:pPr>
        <w:spacing w:line="360" w:lineRule="auto"/>
        <w:ind w:firstLine="480" w:firstLineChars="200"/>
        <w:rPr>
          <w:rFonts w:hint="eastAsia"/>
          <w:color w:val="auto"/>
        </w:rPr>
      </w:pPr>
      <w:r>
        <w:rPr>
          <w:rFonts w:hint="eastAsia" w:asciiTheme="minorEastAsia" w:hAnsiTheme="minorEastAsia" w:cstheme="minorEastAsia"/>
          <w:color w:val="auto"/>
          <w:sz w:val="24"/>
          <w:lang w:val="en-US" w:eastAsia="zh-CN"/>
        </w:rPr>
        <w:t>特别提醒：</w:t>
      </w:r>
      <w:r>
        <w:rPr>
          <w:rFonts w:hint="eastAsia" w:asciiTheme="minorEastAsia" w:hAnsiTheme="minorEastAsia" w:cstheme="minorEastAsia"/>
          <w:color w:val="auto"/>
          <w:sz w:val="24"/>
        </w:rPr>
        <w:t>考生</w:t>
      </w:r>
      <w:r>
        <w:rPr>
          <w:rFonts w:hint="eastAsia" w:asciiTheme="minorEastAsia" w:hAnsiTheme="minorEastAsia" w:cstheme="minorEastAsia"/>
          <w:color w:val="auto"/>
          <w:sz w:val="24"/>
          <w:lang w:val="en-US" w:eastAsia="zh-CN"/>
        </w:rPr>
        <w:t>在钉钉视频面试期间</w:t>
      </w:r>
      <w:r>
        <w:rPr>
          <w:rFonts w:hint="eastAsia" w:asciiTheme="minorEastAsia" w:hAnsiTheme="minorEastAsia" w:cstheme="minorEastAsia"/>
          <w:color w:val="auto"/>
          <w:sz w:val="24"/>
        </w:rPr>
        <w:t>应严格遵守复试纪律，确认上半身及手部动作处于视频范围内，全程不得关闭</w:t>
      </w:r>
      <w:r>
        <w:rPr>
          <w:rFonts w:hint="eastAsia" w:asciiTheme="minorEastAsia" w:hAnsiTheme="minorEastAsia" w:cstheme="minorEastAsia"/>
          <w:color w:val="auto"/>
          <w:sz w:val="24"/>
          <w:lang w:val="en-US" w:eastAsia="zh-CN"/>
        </w:rPr>
        <w:t>钉钉软件的</w:t>
      </w:r>
      <w:r>
        <w:rPr>
          <w:rFonts w:hint="eastAsia" w:asciiTheme="minorEastAsia" w:hAnsiTheme="minorEastAsia" w:cstheme="minorEastAsia"/>
          <w:color w:val="auto"/>
          <w:sz w:val="24"/>
        </w:rPr>
        <w:t>摄像头和话筒，诚信回答各环节专家提问，不以任何形式作弊。</w:t>
      </w:r>
    </w:p>
    <w:p>
      <w:pPr>
        <w:spacing w:line="360" w:lineRule="auto"/>
        <w:ind w:firstLine="482" w:firstLineChars="200"/>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b/>
          <w:bCs/>
          <w:color w:val="auto"/>
          <w:sz w:val="24"/>
          <w:szCs w:val="24"/>
          <w:lang w:val="en-US" w:eastAsia="zh-CN"/>
        </w:rPr>
        <w:t>4</w:t>
      </w:r>
      <w:r>
        <w:rPr>
          <w:rFonts w:hint="eastAsia" w:asciiTheme="minorEastAsia" w:hAnsiTheme="minorEastAsia" w:eastAsiaTheme="minorEastAsia" w:cstheme="minorEastAsia"/>
          <w:b/>
          <w:bCs/>
          <w:color w:val="auto"/>
          <w:sz w:val="24"/>
          <w:szCs w:val="24"/>
        </w:rPr>
        <w:t>.</w:t>
      </w:r>
      <w:r>
        <w:rPr>
          <w:rFonts w:hint="eastAsia" w:asciiTheme="minorEastAsia" w:hAnsiTheme="minorEastAsia" w:cstheme="minorEastAsia"/>
          <w:b/>
          <w:bCs/>
          <w:color w:val="auto"/>
          <w:sz w:val="24"/>
          <w:szCs w:val="24"/>
          <w:lang w:val="en-US" w:eastAsia="zh-CN"/>
        </w:rPr>
        <w:t>离开</w:t>
      </w:r>
      <w:r>
        <w:rPr>
          <w:rFonts w:hint="eastAsia" w:asciiTheme="minorEastAsia" w:hAnsiTheme="minorEastAsia" w:eastAsiaTheme="minorEastAsia" w:cstheme="minorEastAsia"/>
          <w:b/>
          <w:bCs/>
          <w:color w:val="auto"/>
          <w:sz w:val="24"/>
          <w:szCs w:val="24"/>
        </w:rPr>
        <w:t>主考区</w:t>
      </w:r>
      <w:r>
        <w:rPr>
          <w:rFonts w:hint="eastAsia" w:asciiTheme="minorEastAsia" w:hAnsiTheme="minorEastAsia" w:cstheme="minorEastAsia"/>
          <w:b/>
          <w:bCs/>
          <w:color w:val="auto"/>
          <w:sz w:val="24"/>
          <w:szCs w:val="24"/>
          <w:lang w:eastAsia="zh-CN"/>
        </w:rPr>
        <w:t>（</w:t>
      </w:r>
      <w:r>
        <w:rPr>
          <w:rFonts w:hint="eastAsia" w:asciiTheme="minorEastAsia" w:hAnsiTheme="minorEastAsia" w:cstheme="minorEastAsia"/>
          <w:b/>
          <w:bCs/>
          <w:color w:val="auto"/>
          <w:sz w:val="24"/>
          <w:szCs w:val="24"/>
          <w:lang w:val="en-US" w:eastAsia="zh-CN"/>
        </w:rPr>
        <w:t>钉钉视频会议</w:t>
      </w:r>
      <w:r>
        <w:rPr>
          <w:rFonts w:hint="eastAsia" w:asciiTheme="minorEastAsia" w:hAnsiTheme="minorEastAsia" w:cstheme="minorEastAsia"/>
          <w:b/>
          <w:bCs/>
          <w:color w:val="auto"/>
          <w:sz w:val="24"/>
          <w:szCs w:val="24"/>
          <w:lang w:eastAsia="zh-CN"/>
        </w:rPr>
        <w:t>）</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复试结束</w:t>
      </w:r>
      <w:r>
        <w:rPr>
          <w:rFonts w:hint="eastAsia" w:asciiTheme="minorEastAsia" w:hAnsiTheme="minorEastAsia" w:cstheme="minorEastAsia"/>
          <w:color w:val="auto"/>
          <w:sz w:val="24"/>
          <w:szCs w:val="24"/>
          <w:lang w:eastAsia="zh-CN"/>
        </w:rPr>
        <w:t>时</w:t>
      </w:r>
      <w:r>
        <w:rPr>
          <w:rFonts w:hint="eastAsia" w:asciiTheme="minorEastAsia" w:hAnsiTheme="minorEastAsia" w:eastAsiaTheme="minorEastAsia" w:cstheme="minorEastAsia"/>
          <w:color w:val="auto"/>
          <w:sz w:val="24"/>
          <w:szCs w:val="24"/>
        </w:rPr>
        <w:t>，按照工作人员指令停止答题，离开面试区，退出复试会议界面</w:t>
      </w:r>
      <w:r>
        <w:rPr>
          <w:rFonts w:hint="eastAsia" w:asciiTheme="minorEastAsia" w:hAnsiTheme="minorEastAsia" w:cstheme="minorEastAsia"/>
          <w:color w:val="auto"/>
          <w:sz w:val="24"/>
          <w:szCs w:val="24"/>
          <w:lang w:eastAsia="zh-CN"/>
        </w:rPr>
        <w:t>后，方可</w:t>
      </w:r>
      <w:r>
        <w:rPr>
          <w:rFonts w:hint="eastAsia" w:asciiTheme="minorEastAsia" w:hAnsiTheme="minorEastAsia" w:cstheme="minorEastAsia"/>
          <w:color w:val="auto"/>
          <w:sz w:val="24"/>
        </w:rPr>
        <w:t>邀请下一位考生进入会议。</w:t>
      </w:r>
    </w:p>
    <w:p>
      <w:pPr>
        <w:spacing w:line="360" w:lineRule="auto"/>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cstheme="minorEastAsia"/>
          <w:b/>
          <w:bCs/>
          <w:color w:val="auto"/>
          <w:sz w:val="24"/>
          <w:szCs w:val="24"/>
          <w:lang w:val="en-US" w:eastAsia="zh-CN"/>
        </w:rPr>
        <w:t>5.</w:t>
      </w:r>
      <w:r>
        <w:rPr>
          <w:rFonts w:hint="eastAsia" w:asciiTheme="minorEastAsia" w:hAnsiTheme="minorEastAsia" w:eastAsiaTheme="minorEastAsia" w:cstheme="minorEastAsia"/>
          <w:b/>
          <w:bCs/>
          <w:color w:val="auto"/>
          <w:sz w:val="24"/>
          <w:szCs w:val="24"/>
        </w:rPr>
        <w:t>紧急处置</w:t>
      </w:r>
    </w:p>
    <w:p>
      <w:pPr>
        <w:spacing w:line="360" w:lineRule="auto"/>
        <w:ind w:firstLine="480" w:firstLineChars="200"/>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eastAsia="zh-CN"/>
        </w:rPr>
        <w:t>（</w:t>
      </w:r>
      <w:r>
        <w:rPr>
          <w:rFonts w:hint="eastAsia" w:asciiTheme="minorEastAsia" w:hAnsiTheme="minorEastAsia" w:cstheme="minorEastAsia"/>
          <w:color w:val="auto"/>
          <w:sz w:val="24"/>
          <w:szCs w:val="24"/>
          <w:lang w:val="en-US" w:eastAsia="zh-CN"/>
        </w:rPr>
        <w:t>1</w:t>
      </w:r>
      <w:r>
        <w:rPr>
          <w:rFonts w:hint="eastAsia" w:asciiTheme="minorEastAsia" w:hAnsiTheme="minorEastAsia" w:cstheme="minorEastAsia"/>
          <w:color w:val="auto"/>
          <w:sz w:val="24"/>
          <w:szCs w:val="24"/>
          <w:lang w:eastAsia="zh-CN"/>
        </w:rPr>
        <w:t>）</w:t>
      </w:r>
      <w:r>
        <w:rPr>
          <w:rFonts w:hint="eastAsia" w:asciiTheme="minorEastAsia" w:hAnsiTheme="minorEastAsia" w:cstheme="minorEastAsia"/>
          <w:color w:val="auto"/>
          <w:sz w:val="24"/>
          <w:szCs w:val="24"/>
          <w:lang w:val="en-US" w:eastAsia="zh-CN"/>
        </w:rPr>
        <w:t>远程复试过程中，如出现意外或紧急情况时，请考生第一时间与副机位取得联系，也可联系学院面试小组紧急联系人。 郝老师18626866996   沃老师 13819101922</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lang w:eastAsia="zh-CN"/>
        </w:rPr>
        <w:t>（</w:t>
      </w:r>
      <w:r>
        <w:rPr>
          <w:rFonts w:hint="eastAsia" w:asciiTheme="minorEastAsia" w:hAnsiTheme="minorEastAsia" w:cstheme="minorEastAsia"/>
          <w:color w:val="auto"/>
          <w:sz w:val="24"/>
          <w:szCs w:val="24"/>
          <w:lang w:val="en-US" w:eastAsia="zh-CN"/>
        </w:rPr>
        <w:t>2</w:t>
      </w:r>
      <w:r>
        <w:rPr>
          <w:rFonts w:hint="eastAsia" w:asciiTheme="minorEastAsia" w:hAnsi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远程复试过程中如果出现断线超过</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次，</w:t>
      </w:r>
      <w:r>
        <w:rPr>
          <w:rFonts w:hint="eastAsia" w:asciiTheme="minorEastAsia" w:hAnsiTheme="minorEastAsia" w:cstheme="minorEastAsia"/>
          <w:sz w:val="24"/>
        </w:rPr>
        <w:t>或因其他客观原因导致无法进行面试的，</w:t>
      </w:r>
      <w:r>
        <w:rPr>
          <w:rFonts w:hint="eastAsia" w:asciiTheme="minorEastAsia" w:hAnsiTheme="minorEastAsia" w:eastAsiaTheme="minorEastAsia" w:cstheme="minorEastAsia"/>
          <w:color w:val="auto"/>
          <w:sz w:val="24"/>
          <w:szCs w:val="24"/>
        </w:rPr>
        <w:t>需重新安排时间、地点完成面试（届时需重新抽取试题）。</w:t>
      </w:r>
    </w:p>
    <w:p>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kern w:val="2"/>
          <w:sz w:val="24"/>
          <w:szCs w:val="24"/>
          <w:lang w:val="en-US" w:eastAsia="zh-CN" w:bidi="ar-SA"/>
        </w:rPr>
        <w:t>6、温馨提醒：请考生在复试前将复试设备充足电。</w:t>
      </w:r>
    </w:p>
    <w:p>
      <w:pPr>
        <w:rPr>
          <w:rFonts w:hint="eastAsia" w:asciiTheme="minorEastAsia" w:hAnsiTheme="minorEastAsia" w:eastAsiaTheme="minorEastAsia" w:cstheme="minorEastAsia"/>
          <w:color w:val="auto"/>
          <w:sz w:val="24"/>
          <w:szCs w:val="24"/>
        </w:rPr>
      </w:pPr>
      <w:bookmarkStart w:id="0" w:name="_GoBack"/>
      <w:bookmarkEnd w:id="0"/>
    </w:p>
    <w:p>
      <w:pPr>
        <w:pStyle w:val="2"/>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lang w:eastAsia="zh-CN"/>
        </w:rPr>
        <w:t>会计学院</w:t>
      </w:r>
    </w:p>
    <w:p>
      <w:pPr>
        <w:jc w:val="right"/>
        <w:rPr>
          <w:rFonts w:hint="eastAsia" w:asciiTheme="minorEastAsia" w:hAnsiTheme="minorEastAsia" w:eastAsiaTheme="minorEastAsia" w:cstheme="minorEastAsia"/>
          <w:sz w:val="24"/>
          <w:szCs w:val="24"/>
        </w:rPr>
      </w:pPr>
      <w:r>
        <w:rPr>
          <w:rFonts w:hint="eastAsia" w:asciiTheme="minorEastAsia" w:hAnsiTheme="minorEastAsia" w:cstheme="minorEastAsia"/>
          <w:color w:val="auto"/>
          <w:sz w:val="24"/>
          <w:szCs w:val="24"/>
          <w:lang w:val="en-US" w:eastAsia="zh-CN"/>
        </w:rPr>
        <w:t>2023年9月22日</w:t>
      </w:r>
    </w:p>
    <w:sectPr>
      <w:pgSz w:w="11906" w:h="16838"/>
      <w:pgMar w:top="1383" w:right="1800" w:bottom="1327"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D58A51"/>
    <w:multiLevelType w:val="singleLevel"/>
    <w:tmpl w:val="C0D58A51"/>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iZmI5ODE3MjkwNGM1N2MxM2UxOTM4Zjc1NjI2OTYifQ=="/>
  </w:docVars>
  <w:rsids>
    <w:rsidRoot w:val="0C603A07"/>
    <w:rsid w:val="012E07E2"/>
    <w:rsid w:val="012E1FC1"/>
    <w:rsid w:val="02631427"/>
    <w:rsid w:val="04816A57"/>
    <w:rsid w:val="048A115F"/>
    <w:rsid w:val="04A217A1"/>
    <w:rsid w:val="06AF3F23"/>
    <w:rsid w:val="07A15685"/>
    <w:rsid w:val="08D70D99"/>
    <w:rsid w:val="0C603A07"/>
    <w:rsid w:val="0CD37786"/>
    <w:rsid w:val="0D91317C"/>
    <w:rsid w:val="0ED55516"/>
    <w:rsid w:val="0FC334A6"/>
    <w:rsid w:val="112F78F5"/>
    <w:rsid w:val="12D95C29"/>
    <w:rsid w:val="167C0A00"/>
    <w:rsid w:val="168B2F5D"/>
    <w:rsid w:val="16BA4157"/>
    <w:rsid w:val="1A3310BE"/>
    <w:rsid w:val="1A9F39D0"/>
    <w:rsid w:val="1D3C3CD2"/>
    <w:rsid w:val="1D7E4DBC"/>
    <w:rsid w:val="1DBD4889"/>
    <w:rsid w:val="1ED421A9"/>
    <w:rsid w:val="20441A5D"/>
    <w:rsid w:val="20485684"/>
    <w:rsid w:val="20911767"/>
    <w:rsid w:val="23007A4C"/>
    <w:rsid w:val="23224A0E"/>
    <w:rsid w:val="23931F66"/>
    <w:rsid w:val="266C791E"/>
    <w:rsid w:val="28C820DA"/>
    <w:rsid w:val="29364B2D"/>
    <w:rsid w:val="299E25C5"/>
    <w:rsid w:val="2AAA749D"/>
    <w:rsid w:val="2AB603E0"/>
    <w:rsid w:val="2CB8659B"/>
    <w:rsid w:val="2F137195"/>
    <w:rsid w:val="2F9126EF"/>
    <w:rsid w:val="316B62BE"/>
    <w:rsid w:val="32E245AB"/>
    <w:rsid w:val="34274EEA"/>
    <w:rsid w:val="353C43E2"/>
    <w:rsid w:val="3608246A"/>
    <w:rsid w:val="36934C79"/>
    <w:rsid w:val="37BE556F"/>
    <w:rsid w:val="38B64CDF"/>
    <w:rsid w:val="395F6AA7"/>
    <w:rsid w:val="39AD407A"/>
    <w:rsid w:val="3AF659C6"/>
    <w:rsid w:val="3B101ECE"/>
    <w:rsid w:val="3BA32AC8"/>
    <w:rsid w:val="3BFE6283"/>
    <w:rsid w:val="3C930B1F"/>
    <w:rsid w:val="40446BBD"/>
    <w:rsid w:val="415F6D4C"/>
    <w:rsid w:val="45131D42"/>
    <w:rsid w:val="45BC4603"/>
    <w:rsid w:val="45E5032A"/>
    <w:rsid w:val="48BE62E2"/>
    <w:rsid w:val="492276CE"/>
    <w:rsid w:val="49E26F83"/>
    <w:rsid w:val="4B9D4256"/>
    <w:rsid w:val="4BF80B62"/>
    <w:rsid w:val="4C4D0BBE"/>
    <w:rsid w:val="511A6201"/>
    <w:rsid w:val="521071A9"/>
    <w:rsid w:val="52780812"/>
    <w:rsid w:val="539C4603"/>
    <w:rsid w:val="53C44D5A"/>
    <w:rsid w:val="574C7189"/>
    <w:rsid w:val="589D7029"/>
    <w:rsid w:val="59516106"/>
    <w:rsid w:val="5A0E0E88"/>
    <w:rsid w:val="5A576E74"/>
    <w:rsid w:val="5D841E44"/>
    <w:rsid w:val="5F1B50CB"/>
    <w:rsid w:val="623C3CC4"/>
    <w:rsid w:val="62AC5A04"/>
    <w:rsid w:val="62F11B69"/>
    <w:rsid w:val="65D934A4"/>
    <w:rsid w:val="66A77922"/>
    <w:rsid w:val="68405267"/>
    <w:rsid w:val="6AB87015"/>
    <w:rsid w:val="6ADD4071"/>
    <w:rsid w:val="6B20715B"/>
    <w:rsid w:val="6BCF301F"/>
    <w:rsid w:val="6C232EF1"/>
    <w:rsid w:val="6EE64F41"/>
    <w:rsid w:val="6F8B1E03"/>
    <w:rsid w:val="71415400"/>
    <w:rsid w:val="716C65C7"/>
    <w:rsid w:val="74A1394B"/>
    <w:rsid w:val="74D22B29"/>
    <w:rsid w:val="77AB662B"/>
    <w:rsid w:val="78401C53"/>
    <w:rsid w:val="785C58F6"/>
    <w:rsid w:val="7B542F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10"/>
    <w:pPr>
      <w:spacing w:line="0" w:lineRule="atLeast"/>
      <w:jc w:val="center"/>
    </w:pPr>
    <w:rPr>
      <w:rFonts w:ascii="Arial" w:hAnsi="Arial" w:eastAsia="黑体"/>
      <w:sz w:val="52"/>
      <w:szCs w:val="52"/>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1813</Words>
  <Characters>1892</Characters>
  <Lines>0</Lines>
  <Paragraphs>0</Paragraphs>
  <TotalTime>5</TotalTime>
  <ScaleCrop>false</ScaleCrop>
  <LinksUpToDate>false</LinksUpToDate>
  <CharactersWithSpaces>1960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2020-05-09T03:31:00Z</dcterms:created>
  <dc:creator>史瑶瑶</dc:creator>
  <cp:lastModifiedBy>土豆</cp:lastModifiedBy>
  <cp:lastPrinted>2020-05-09T05:14:00Z</cp:lastPrinted>
  <dcterms:modified xsi:type="dcterms:W3CDTF">2023-09-26T03:39:48Z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DB1E50BCA4CE49BA8EB302FC56A45034</vt:lpwstr>
  </property>
</Properties>
</file>