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11BD" w14:textId="77777777" w:rsidR="00EF5AE9" w:rsidRPr="005949D3" w:rsidRDefault="00EF5AE9" w:rsidP="00EF5AE9">
      <w:pPr>
        <w:jc w:val="center"/>
        <w:rPr>
          <w:rFonts w:eastAsia="仿宋_GB2312"/>
          <w:b/>
          <w:kern w:val="1"/>
          <w:sz w:val="24"/>
        </w:rPr>
      </w:pPr>
      <w:r w:rsidRPr="005949D3">
        <w:rPr>
          <w:rFonts w:ascii="黑体" w:eastAsia="黑体" w:hAnsi="宋体" w:cs="宋体" w:hint="eastAsia"/>
          <w:b/>
          <w:color w:val="FF0000"/>
          <w:sz w:val="44"/>
          <w:szCs w:val="44"/>
        </w:rPr>
        <w:t>共青团浙江工商大学会计学院委员会文件</w:t>
      </w:r>
    </w:p>
    <w:p w14:paraId="35506E34" w14:textId="77777777" w:rsidR="00B444BF" w:rsidRPr="00EF5AE9" w:rsidRDefault="00B444BF" w:rsidP="00B444BF">
      <w:pPr>
        <w:jc w:val="center"/>
        <w:rPr>
          <w:rFonts w:eastAsia="仿宋_GB2312"/>
          <w:b/>
          <w:kern w:val="1"/>
          <w:sz w:val="32"/>
          <w:szCs w:val="32"/>
        </w:rPr>
      </w:pPr>
    </w:p>
    <w:p w14:paraId="69A08AB1" w14:textId="54F0C79A" w:rsidR="00B444BF" w:rsidRPr="005B1D25" w:rsidRDefault="00B444BF" w:rsidP="00B444BF">
      <w:pPr>
        <w:jc w:val="center"/>
        <w:rPr>
          <w:rFonts w:ascii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浙商大会计学院〔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〕</w:t>
      </w:r>
    </w:p>
    <w:p w14:paraId="4EF5A548" w14:textId="77777777" w:rsidR="00B444BF" w:rsidRDefault="00B444BF" w:rsidP="00B444BF">
      <w:pPr>
        <w:rPr>
          <w:b/>
          <w:kern w:val="1"/>
          <w:sz w:val="30"/>
          <w:szCs w:val="30"/>
        </w:rPr>
      </w:pPr>
      <w:r>
        <w:rPr>
          <w:b/>
          <w:noProof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884DDC" wp14:editId="2D1FD567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5648325" cy="0"/>
                <wp:effectExtent l="0" t="19050" r="15875" b="31750"/>
                <wp:wrapNone/>
                <wp:docPr id="4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D895" id="线条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7.8pt" to="44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" o:allowincell="f" strokecolor="red" strokeweight="3pt"/>
            </w:pict>
          </mc:Fallback>
        </mc:AlternateContent>
      </w:r>
    </w:p>
    <w:p w14:paraId="40D29419" w14:textId="38796DE7" w:rsidR="00B444BF" w:rsidRDefault="00B444BF" w:rsidP="00B444BF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/>
          <w:kern w:val="1"/>
          <w:sz w:val="44"/>
        </w:rPr>
        <w:t>会计学院</w:t>
      </w:r>
      <w:r>
        <w:rPr>
          <w:rFonts w:ascii="黑体" w:eastAsia="黑体" w:hAnsi="黑体" w:hint="eastAsia"/>
          <w:kern w:val="1"/>
          <w:sz w:val="44"/>
        </w:rPr>
        <w:t>关于给予</w:t>
      </w:r>
      <w:r w:rsidRPr="00B444BF">
        <w:rPr>
          <w:rFonts w:ascii="黑体" w:eastAsia="黑体" w:hAnsi="黑体" w:hint="eastAsia"/>
          <w:kern w:val="1"/>
          <w:sz w:val="44"/>
        </w:rPr>
        <w:t>孙佳利</w:t>
      </w:r>
      <w:r>
        <w:rPr>
          <w:rFonts w:ascii="黑体" w:eastAsia="黑体" w:hAnsi="黑体" w:hint="eastAsia"/>
          <w:kern w:val="1"/>
          <w:sz w:val="44"/>
        </w:rPr>
        <w:t>等同学通报表扬的决定</w:t>
      </w:r>
    </w:p>
    <w:p w14:paraId="2E4D8320" w14:textId="77777777" w:rsidR="00EB14DA" w:rsidRDefault="00EB14DA"/>
    <w:p w14:paraId="6EAC2CF4" w14:textId="77777777" w:rsidR="00EB14DA" w:rsidRDefault="009C65DB">
      <w:r>
        <w:rPr>
          <w:rFonts w:hint="eastAsia"/>
        </w:rPr>
        <w:t>会计学院学生各班级：</w:t>
      </w:r>
    </w:p>
    <w:p w14:paraId="5E456DAC" w14:textId="77777777" w:rsidR="00EB14DA" w:rsidRDefault="009C65DB">
      <w:pPr>
        <w:ind w:firstLineChars="200" w:firstLine="420"/>
      </w:pPr>
      <w:r>
        <w:rPr>
          <w:rFonts w:hint="eastAsia"/>
        </w:rPr>
        <w:t>在</w:t>
      </w:r>
      <w:r>
        <w:t>2020年度浙江工商大学小先生</w:t>
      </w:r>
      <w:r>
        <w:rPr>
          <w:rFonts w:hint="eastAsia"/>
        </w:rPr>
        <w:t>评选</w:t>
      </w:r>
      <w:r>
        <w:t>活动中，学院各班级、学生组织、社团的同学认真负责，积极配合辅导员完成各班级的工作，为各项工作的顺利开展发挥了积极的作用。为表彰先进，经学院研究，决定给予班级小先生通报表扬。</w:t>
      </w:r>
    </w:p>
    <w:p w14:paraId="288D4204" w14:textId="77777777" w:rsidR="00EB14DA" w:rsidRDefault="009C65DB">
      <w:r>
        <w:rPr>
          <w:rFonts w:hint="eastAsia"/>
        </w:rPr>
        <w:t>名单如下：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318"/>
        <w:gridCol w:w="1782"/>
      </w:tblGrid>
      <w:tr w:rsidR="00EB14DA" w14:paraId="75F34BFD" w14:textId="77777777">
        <w:trPr>
          <w:trHeight w:val="657"/>
        </w:trPr>
        <w:tc>
          <w:tcPr>
            <w:tcW w:w="2050" w:type="dxa"/>
            <w:shd w:val="clear" w:color="auto" w:fill="auto"/>
            <w:vAlign w:val="center"/>
          </w:tcPr>
          <w:p w14:paraId="4E2A67D2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bookmarkStart w:id="0" w:name="_Hlk66971764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孙佳利</w:t>
            </w:r>
            <w:bookmarkEnd w:id="0"/>
          </w:p>
        </w:tc>
        <w:tc>
          <w:tcPr>
            <w:tcW w:w="2050" w:type="dxa"/>
            <w:shd w:val="clear" w:color="auto" w:fill="auto"/>
            <w:vAlign w:val="center"/>
          </w:tcPr>
          <w:p w14:paraId="4BDDD15C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谢袁敏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7B589BF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沈嘉远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721744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虞静怡</w:t>
            </w:r>
          </w:p>
        </w:tc>
      </w:tr>
      <w:tr w:rsidR="00EB14DA" w14:paraId="30D23BCC" w14:textId="77777777">
        <w:trPr>
          <w:trHeight w:val="657"/>
        </w:trPr>
        <w:tc>
          <w:tcPr>
            <w:tcW w:w="2050" w:type="dxa"/>
            <w:shd w:val="clear" w:color="auto" w:fill="auto"/>
            <w:vAlign w:val="center"/>
          </w:tcPr>
          <w:p w14:paraId="11B72345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戚赞栎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9D0D95F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关怡娜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C2FDA0B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闻人泱泱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2CCAB3D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叶旭雯</w:t>
            </w:r>
          </w:p>
        </w:tc>
      </w:tr>
      <w:tr w:rsidR="00EB14DA" w14:paraId="5C9EC729" w14:textId="77777777">
        <w:trPr>
          <w:trHeight w:val="657"/>
        </w:trPr>
        <w:tc>
          <w:tcPr>
            <w:tcW w:w="2050" w:type="dxa"/>
            <w:shd w:val="clear" w:color="auto" w:fill="auto"/>
            <w:vAlign w:val="center"/>
          </w:tcPr>
          <w:p w14:paraId="0C4CC5AC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王可弈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84812AD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吴秋雯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00163B9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余蓓蕾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05B60D6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赵清亮</w:t>
            </w:r>
          </w:p>
        </w:tc>
      </w:tr>
      <w:tr w:rsidR="00EB14DA" w14:paraId="08D011BC" w14:textId="77777777">
        <w:trPr>
          <w:trHeight w:val="657"/>
        </w:trPr>
        <w:tc>
          <w:tcPr>
            <w:tcW w:w="2050" w:type="dxa"/>
            <w:shd w:val="clear" w:color="auto" w:fill="auto"/>
            <w:vAlign w:val="center"/>
          </w:tcPr>
          <w:p w14:paraId="524B5A4B" w14:textId="77777777" w:rsidR="00EB14DA" w:rsidRDefault="009C65D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杨晓依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D3C664" w14:textId="77777777" w:rsidR="00EB14DA" w:rsidRDefault="00EB14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A6EA751" w14:textId="77777777" w:rsidR="00EB14DA" w:rsidRDefault="00EB14D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215C916" w14:textId="77777777" w:rsidR="00EB14DA" w:rsidRDefault="00EB14D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450A60" w14:textId="77777777" w:rsidR="00EB14DA" w:rsidRDefault="00EB14DA"/>
    <w:p w14:paraId="40ABDDBE" w14:textId="77777777" w:rsidR="00EB14DA" w:rsidRDefault="009C65DB">
      <w:r>
        <w:t xml:space="preserve">                                                        </w:t>
      </w:r>
    </w:p>
    <w:p w14:paraId="1C6685D6" w14:textId="77777777" w:rsidR="00EB14DA" w:rsidRDefault="00EB14DA"/>
    <w:p w14:paraId="242924FB" w14:textId="77777777" w:rsidR="00EB14DA" w:rsidRDefault="00EB14DA"/>
    <w:p w14:paraId="597C7A8A" w14:textId="77777777" w:rsidR="00EB14DA" w:rsidRDefault="00EB14DA"/>
    <w:p w14:paraId="1775D34E" w14:textId="77777777" w:rsidR="00EB14DA" w:rsidRDefault="00EB14DA"/>
    <w:p w14:paraId="1E3822A4" w14:textId="77777777" w:rsidR="00EB14DA" w:rsidRDefault="009C65DB">
      <w:pPr>
        <w:ind w:firstLineChars="2900" w:firstLine="6090"/>
      </w:pPr>
      <w:r>
        <w:t xml:space="preserve">     ————会计学院 </w:t>
      </w:r>
    </w:p>
    <w:p w14:paraId="6A95B61B" w14:textId="77777777" w:rsidR="00EB14DA" w:rsidRDefault="009C65DB">
      <w:r>
        <w:t xml:space="preserve">                                                               </w:t>
      </w:r>
    </w:p>
    <w:p w14:paraId="0C78236C" w14:textId="77777777" w:rsidR="00EB14DA" w:rsidRDefault="009C65DB">
      <w:pPr>
        <w:ind w:firstLineChars="3200" w:firstLine="6720"/>
      </w:pPr>
      <w:r>
        <w:t xml:space="preserve">      2021/3/17</w:t>
      </w:r>
    </w:p>
    <w:sectPr w:rsidR="00EB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A768" w14:textId="77777777" w:rsidR="00464C1D" w:rsidRDefault="00464C1D" w:rsidP="00B444BF">
      <w:r>
        <w:separator/>
      </w:r>
    </w:p>
  </w:endnote>
  <w:endnote w:type="continuationSeparator" w:id="0">
    <w:p w14:paraId="68A22E40" w14:textId="77777777" w:rsidR="00464C1D" w:rsidRDefault="00464C1D" w:rsidP="00B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E83E" w14:textId="77777777" w:rsidR="00464C1D" w:rsidRDefault="00464C1D" w:rsidP="00B444BF">
      <w:r>
        <w:separator/>
      </w:r>
    </w:p>
  </w:footnote>
  <w:footnote w:type="continuationSeparator" w:id="0">
    <w:p w14:paraId="7805CCA8" w14:textId="77777777" w:rsidR="00464C1D" w:rsidRDefault="00464C1D" w:rsidP="00B4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DA"/>
    <w:rsid w:val="00464C1D"/>
    <w:rsid w:val="009C65DB"/>
    <w:rsid w:val="00B444BF"/>
    <w:rsid w:val="00EB14DA"/>
    <w:rsid w:val="00E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30DD"/>
  <w15:docId w15:val="{1A5FB6D3-8EE6-4DA2-8DEE-56FAD5B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4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逸炜 宋</dc:creator>
  <cp:lastModifiedBy>mao zhuyuan</cp:lastModifiedBy>
  <cp:revision>4</cp:revision>
  <dcterms:created xsi:type="dcterms:W3CDTF">2021-03-17T16:50:00Z</dcterms:created>
  <dcterms:modified xsi:type="dcterms:W3CDTF">2021-03-19T10:20:00Z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