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0F" w:rsidRDefault="0015450F" w:rsidP="0015450F">
      <w:pPr>
        <w:spacing w:before="156" w:after="156" w:line="520" w:lineRule="exact"/>
        <w:jc w:val="center"/>
        <w:rPr>
          <w:rStyle w:val="NormalCharacter"/>
          <w:rFonts w:ascii="黑体" w:eastAsia="黑体" w:hAnsi="宋体"/>
          <w:bCs/>
          <w:sz w:val="30"/>
          <w:szCs w:val="30"/>
        </w:rPr>
      </w:pPr>
      <w:r>
        <w:rPr>
          <w:rStyle w:val="NormalCharacter"/>
          <w:rFonts w:ascii="黑体" w:eastAsia="黑体" w:hAnsi="黑体" w:hint="eastAsia"/>
          <w:bCs/>
          <w:sz w:val="30"/>
          <w:szCs w:val="30"/>
        </w:rPr>
        <w:t>关于拟吸收王丽雯等十一名同志为中共预备党员的公示</w:t>
      </w:r>
    </w:p>
    <w:p w:rsidR="0015450F" w:rsidRDefault="0015450F" w:rsidP="0015450F">
      <w:pPr>
        <w:spacing w:line="480" w:lineRule="exact"/>
        <w:ind w:firstLineChars="200" w:firstLine="480"/>
        <w:rPr>
          <w:rStyle w:val="NormalCharacter"/>
          <w:rFonts w:ascii="宋体" w:hAnsi="宋体" w:cs="宋体" w:hint="eastAsia"/>
          <w:bCs/>
          <w:sz w:val="24"/>
          <w:szCs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根据本人申请、组织培养，拟吸收王丽雯等十一名同志为中共预备党员，现将有关情况予以公示。</w:t>
      </w:r>
    </w:p>
    <w:p w:rsidR="0015450F" w:rsidRDefault="0015450F" w:rsidP="0015450F">
      <w:pPr>
        <w:spacing w:line="480" w:lineRule="exact"/>
        <w:ind w:firstLineChars="200" w:firstLine="480"/>
        <w:rPr>
          <w:rStyle w:val="NormalCharacter"/>
          <w:rFonts w:ascii="宋体" w:hAnsi="宋体" w:cs="宋体" w:hint="eastAsia"/>
          <w:bCs/>
          <w:sz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15450F" w:rsidRDefault="0015450F" w:rsidP="0015450F">
      <w:pPr>
        <w:spacing w:line="480" w:lineRule="exact"/>
        <w:ind w:firstLineChars="200" w:firstLine="480"/>
        <w:rPr>
          <w:rStyle w:val="NormalCharacter"/>
          <w:rFonts w:ascii="宋体" w:hAnsi="宋体" w:cs="宋体" w:hint="eastAsia"/>
          <w:bCs/>
          <w:sz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公示时间自2021年04月25日至2021年04月29日。</w:t>
      </w:r>
    </w:p>
    <w:p w:rsidR="0015450F" w:rsidRDefault="0015450F" w:rsidP="0015450F">
      <w:pPr>
        <w:spacing w:line="480" w:lineRule="exact"/>
        <w:ind w:firstLineChars="200" w:firstLine="480"/>
        <w:rPr>
          <w:rStyle w:val="NormalCharacter"/>
          <w:rFonts w:ascii="宋体" w:hAnsi="宋体" w:cs="宋体" w:hint="eastAsia"/>
          <w:bCs/>
          <w:sz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公示联系人：尹雪鸿、吴少波 联系方式：699325、611673，邮箱：442481892@qq.com</w:t>
      </w:r>
      <w:r>
        <w:rPr>
          <w:rStyle w:val="NormalCharacter"/>
          <w:rFonts w:ascii="宋体" w:hAnsi="宋体" w:cs="宋体" w:hint="eastAsia"/>
          <w:bCs/>
        </w:rPr>
        <w:t>、</w:t>
      </w:r>
      <w:r>
        <w:rPr>
          <w:rStyle w:val="NormalCharacter"/>
          <w:rFonts w:ascii="宋体" w:hAnsi="宋体" w:hint="eastAsia"/>
        </w:rPr>
        <w:t>wsblaw@163.com</w:t>
      </w:r>
    </w:p>
    <w:tbl>
      <w:tblPr>
        <w:tblW w:w="1397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237"/>
        <w:gridCol w:w="777"/>
        <w:gridCol w:w="630"/>
        <w:gridCol w:w="63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所属支部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申请入党时间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确定入党积极分子时间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是否取得党校结业证书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入党积极分子培养情况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确定发展对象时间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发展对象培训是否合格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政治审查情况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群众评价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素质评</w:t>
            </w:r>
          </w:p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价排名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入党介绍人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备注</w:t>
            </w:r>
          </w:p>
        </w:tc>
      </w:tr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Fonts w:hint="eastAsia"/>
                <w:sz w:val="20"/>
              </w:rPr>
              <w:t>王丽雯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</w:rPr>
              <w:t>2018</w:t>
            </w:r>
            <w:r>
              <w:rPr>
                <w:rStyle w:val="NormalCharacter"/>
                <w:rFonts w:hint="eastAsia"/>
                <w:sz w:val="20"/>
              </w:rPr>
              <w:t>年</w:t>
            </w:r>
            <w:r>
              <w:rPr>
                <w:rStyle w:val="NormalCharacter"/>
                <w:sz w:val="20"/>
              </w:rPr>
              <w:t>9</w:t>
            </w:r>
            <w:r>
              <w:rPr>
                <w:rStyle w:val="NormalCharacter"/>
                <w:rFonts w:hint="eastAsia"/>
                <w:sz w:val="20"/>
              </w:rPr>
              <w:t>月</w:t>
            </w:r>
            <w:r>
              <w:rPr>
                <w:rStyle w:val="NormalCharacter"/>
                <w:sz w:val="20"/>
              </w:rPr>
              <w:t>22</w:t>
            </w:r>
            <w:r>
              <w:rPr>
                <w:rStyle w:val="NormalCharacter"/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</w:rPr>
              <w:t>2019</w:t>
            </w:r>
            <w:r>
              <w:rPr>
                <w:rStyle w:val="NormalCharacter"/>
                <w:rFonts w:hint="eastAsia"/>
                <w:sz w:val="20"/>
              </w:rPr>
              <w:t>年</w:t>
            </w:r>
            <w:r>
              <w:rPr>
                <w:rStyle w:val="NormalCharacter"/>
                <w:sz w:val="20"/>
              </w:rPr>
              <w:t>4</w:t>
            </w:r>
            <w:r>
              <w:rPr>
                <w:rStyle w:val="NormalCharacter"/>
                <w:rFonts w:hint="eastAsia"/>
                <w:sz w:val="20"/>
              </w:rPr>
              <w:t>月</w:t>
            </w:r>
            <w:r>
              <w:rPr>
                <w:rStyle w:val="NormalCharacter"/>
                <w:sz w:val="20"/>
              </w:rPr>
              <w:t>1</w:t>
            </w:r>
            <w:r>
              <w:rPr>
                <w:rStyle w:val="NormalCharacter"/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</w:rPr>
              <w:t>91/146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杨荷柳、李旭宁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</w:p>
        </w:tc>
      </w:tr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费文凯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</w:rPr>
              <w:t>2018</w:t>
            </w:r>
            <w:r>
              <w:rPr>
                <w:rStyle w:val="NormalCharacter"/>
                <w:rFonts w:hint="eastAsia"/>
                <w:sz w:val="20"/>
              </w:rPr>
              <w:t>年</w:t>
            </w:r>
            <w:r>
              <w:rPr>
                <w:rStyle w:val="NormalCharacter"/>
                <w:sz w:val="20"/>
              </w:rPr>
              <w:t>11</w:t>
            </w:r>
            <w:r>
              <w:rPr>
                <w:rStyle w:val="NormalCharacter"/>
                <w:rFonts w:hint="eastAsia"/>
                <w:sz w:val="20"/>
              </w:rPr>
              <w:t>月</w:t>
            </w:r>
            <w:r>
              <w:rPr>
                <w:rStyle w:val="NormalCharacter"/>
                <w:sz w:val="20"/>
              </w:rPr>
              <w:t>14</w:t>
            </w:r>
            <w:r>
              <w:rPr>
                <w:rStyle w:val="NormalCharacter"/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</w:rPr>
              <w:t>2019</w:t>
            </w:r>
            <w:r>
              <w:rPr>
                <w:rStyle w:val="NormalCharacter"/>
                <w:rFonts w:hint="eastAsia"/>
                <w:sz w:val="20"/>
              </w:rPr>
              <w:t>年</w:t>
            </w:r>
            <w:r>
              <w:rPr>
                <w:rStyle w:val="NormalCharacter"/>
                <w:sz w:val="20"/>
              </w:rPr>
              <w:t>4</w:t>
            </w:r>
            <w:r>
              <w:rPr>
                <w:rStyle w:val="NormalCharacter"/>
                <w:rFonts w:hint="eastAsia"/>
                <w:sz w:val="20"/>
              </w:rPr>
              <w:t>月</w:t>
            </w:r>
            <w:r>
              <w:rPr>
                <w:rStyle w:val="NormalCharacter"/>
                <w:sz w:val="20"/>
              </w:rPr>
              <w:t>1</w:t>
            </w:r>
            <w:r>
              <w:rPr>
                <w:rStyle w:val="NormalCharacter"/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</w:rPr>
              <w:t>140/146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</w:rPr>
              <w:t>杨荷柳、杨涵睿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rStyle w:val="NormalCharacter"/>
                <w:szCs w:val="24"/>
              </w:rPr>
            </w:pPr>
          </w:p>
        </w:tc>
      </w:tr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张雨彤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2018.10.27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Style w:val="NormalCharacter"/>
                <w:sz w:val="20"/>
              </w:rPr>
              <w:t>2019</w:t>
            </w:r>
            <w:r>
              <w:rPr>
                <w:rStyle w:val="NormalCharacter"/>
                <w:rFonts w:hint="eastAsia"/>
                <w:sz w:val="20"/>
              </w:rPr>
              <w:t>年</w:t>
            </w:r>
            <w:r>
              <w:rPr>
                <w:rStyle w:val="NormalCharacter"/>
                <w:sz w:val="20"/>
              </w:rPr>
              <w:t>4</w:t>
            </w:r>
            <w:r>
              <w:rPr>
                <w:rStyle w:val="NormalCharacter"/>
                <w:rFonts w:hint="eastAsia"/>
                <w:sz w:val="20"/>
              </w:rPr>
              <w:t>月</w:t>
            </w:r>
            <w:r>
              <w:rPr>
                <w:rStyle w:val="NormalCharacter"/>
                <w:sz w:val="20"/>
              </w:rPr>
              <w:t>1</w:t>
            </w:r>
            <w:r>
              <w:rPr>
                <w:rStyle w:val="NormalCharacter"/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109/146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szCs w:val="24"/>
              </w:rPr>
            </w:pPr>
            <w:r>
              <w:rPr>
                <w:rFonts w:hint="eastAsia"/>
              </w:rPr>
              <w:t>李旭宁、杨涵睿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szCs w:val="24"/>
              </w:rPr>
            </w:pPr>
          </w:p>
        </w:tc>
      </w:tr>
      <w:tr w:rsidR="0015450F" w:rsidTr="0015450F">
        <w:trPr>
          <w:trHeight w:val="83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俞露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2019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2020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11/137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杨荷柳、李旭宁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szCs w:val="24"/>
              </w:rPr>
            </w:pPr>
          </w:p>
        </w:tc>
      </w:tr>
      <w:tr w:rsidR="0015450F" w:rsidTr="0015450F">
        <w:trPr>
          <w:trHeight w:val="104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lastRenderedPageBreak/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石楠楠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2019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2020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21/137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杨荷柳、杨涵睿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szCs w:val="24"/>
              </w:rPr>
            </w:pPr>
          </w:p>
        </w:tc>
      </w:tr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钮浩宇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2018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15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2020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31/124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szCs w:val="24"/>
              </w:rPr>
            </w:pPr>
            <w:r>
              <w:rPr>
                <w:rFonts w:hint="eastAsia"/>
              </w:rPr>
              <w:t>李旭宁、杨涵睿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szCs w:val="24"/>
              </w:rPr>
            </w:pPr>
          </w:p>
        </w:tc>
      </w:tr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徐祺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2019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2020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1/137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杨荷柳、李旭宁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szCs w:val="24"/>
              </w:rPr>
            </w:pPr>
          </w:p>
        </w:tc>
      </w:tr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吕锦鹏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2018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Style w:val="NormalCharacter"/>
                <w:sz w:val="20"/>
              </w:rPr>
              <w:t>2019</w:t>
            </w:r>
            <w:r>
              <w:rPr>
                <w:rStyle w:val="NormalCharacter"/>
                <w:rFonts w:hint="eastAsia"/>
                <w:sz w:val="20"/>
              </w:rPr>
              <w:t>年</w:t>
            </w:r>
            <w:r>
              <w:rPr>
                <w:rStyle w:val="NormalCharacter"/>
                <w:sz w:val="20"/>
              </w:rPr>
              <w:t>4</w:t>
            </w:r>
            <w:r>
              <w:rPr>
                <w:rStyle w:val="NormalCharacter"/>
                <w:rFonts w:hint="eastAsia"/>
                <w:sz w:val="20"/>
              </w:rPr>
              <w:t>月</w:t>
            </w:r>
            <w:r>
              <w:rPr>
                <w:rStyle w:val="NormalCharacter"/>
                <w:sz w:val="20"/>
              </w:rPr>
              <w:t>1</w:t>
            </w:r>
            <w:r>
              <w:rPr>
                <w:rStyle w:val="NormalCharacter"/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2/146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杨荷柳、杨涵睿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szCs w:val="24"/>
              </w:rPr>
            </w:pPr>
          </w:p>
        </w:tc>
      </w:tr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叶茹茜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2018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9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28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Style w:val="NormalCharacter"/>
                <w:sz w:val="20"/>
              </w:rPr>
              <w:t>2019</w:t>
            </w:r>
            <w:r>
              <w:rPr>
                <w:rStyle w:val="NormalCharacter"/>
                <w:rFonts w:hint="eastAsia"/>
                <w:sz w:val="20"/>
              </w:rPr>
              <w:t>年</w:t>
            </w:r>
            <w:r>
              <w:rPr>
                <w:rStyle w:val="NormalCharacter"/>
                <w:sz w:val="20"/>
              </w:rPr>
              <w:t>4</w:t>
            </w:r>
            <w:r>
              <w:rPr>
                <w:rStyle w:val="NormalCharacter"/>
                <w:rFonts w:hint="eastAsia"/>
                <w:sz w:val="20"/>
              </w:rPr>
              <w:t>月</w:t>
            </w:r>
            <w:r>
              <w:rPr>
                <w:rStyle w:val="NormalCharacter"/>
                <w:sz w:val="20"/>
              </w:rPr>
              <w:t>1</w:t>
            </w:r>
            <w:r>
              <w:rPr>
                <w:rStyle w:val="NormalCharacter"/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85/146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szCs w:val="24"/>
              </w:rPr>
            </w:pPr>
            <w:r>
              <w:rPr>
                <w:rFonts w:hint="eastAsia"/>
              </w:rPr>
              <w:t>李旭宁、杨涵睿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szCs w:val="24"/>
              </w:rPr>
            </w:pPr>
          </w:p>
        </w:tc>
      </w:tr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郑宓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2017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2020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58/124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szCs w:val="24"/>
              </w:rPr>
            </w:pPr>
            <w:r>
              <w:rPr>
                <w:rFonts w:hint="eastAsia"/>
              </w:rPr>
              <w:t>杨荷柳、李旭宁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szCs w:val="24"/>
              </w:rPr>
            </w:pPr>
          </w:p>
        </w:tc>
      </w:tr>
      <w:tr w:rsidR="0015450F" w:rsidTr="0015450F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国际会计本科第三党支部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彭泓杰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2018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24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Style w:val="NormalCharacter"/>
                <w:sz w:val="20"/>
              </w:rPr>
              <w:t>2019</w:t>
            </w:r>
            <w:r>
              <w:rPr>
                <w:rStyle w:val="NormalCharacter"/>
                <w:rFonts w:hint="eastAsia"/>
                <w:sz w:val="20"/>
              </w:rPr>
              <w:t>年</w:t>
            </w:r>
            <w:r>
              <w:rPr>
                <w:rStyle w:val="NormalCharacter"/>
                <w:sz w:val="20"/>
              </w:rPr>
              <w:t>4</w:t>
            </w:r>
            <w:r>
              <w:rPr>
                <w:rStyle w:val="NormalCharacter"/>
                <w:rFonts w:hint="eastAsia"/>
                <w:sz w:val="20"/>
              </w:rPr>
              <w:t>月</w:t>
            </w:r>
            <w:r>
              <w:rPr>
                <w:rStyle w:val="NormalCharacter"/>
                <w:sz w:val="20"/>
              </w:rPr>
              <w:t>1</w:t>
            </w:r>
            <w:r>
              <w:rPr>
                <w:rStyle w:val="NormalCharacter"/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</w:rPr>
              <w:t>2021</w:t>
            </w:r>
            <w:r>
              <w:rPr>
                <w:rStyle w:val="NormalCharacter"/>
                <w:rFonts w:hint="eastAsia"/>
              </w:rPr>
              <w:t>年</w:t>
            </w: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月</w:t>
            </w:r>
            <w:r>
              <w:rPr>
                <w:rStyle w:val="NormalCharacte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良好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29/146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0F" w:rsidRDefault="0015450F">
            <w:pPr>
              <w:rPr>
                <w:szCs w:val="24"/>
              </w:rPr>
            </w:pPr>
            <w:r>
              <w:rPr>
                <w:rStyle w:val="NormalCharacter"/>
                <w:rFonts w:hint="eastAsia"/>
              </w:rPr>
              <w:t>杨荷柳、杨涵睿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0F" w:rsidRDefault="0015450F">
            <w:pPr>
              <w:jc w:val="center"/>
              <w:rPr>
                <w:szCs w:val="24"/>
              </w:rPr>
            </w:pPr>
          </w:p>
        </w:tc>
      </w:tr>
    </w:tbl>
    <w:p w:rsidR="0015450F" w:rsidRDefault="0015450F" w:rsidP="0015450F">
      <w:pPr>
        <w:spacing w:line="480" w:lineRule="exact"/>
        <w:rPr>
          <w:rStyle w:val="NormalCharacter"/>
          <w:rFonts w:ascii="仿宋" w:hAnsi="仿宋" w:hint="eastAsia"/>
          <w:bCs/>
          <w:sz w:val="28"/>
          <w:szCs w:val="28"/>
        </w:rPr>
      </w:pPr>
    </w:p>
    <w:p w:rsidR="0015450F" w:rsidRDefault="0015450F" w:rsidP="0015450F">
      <w:pPr>
        <w:spacing w:line="520" w:lineRule="exact"/>
        <w:ind w:firstLineChars="3900" w:firstLine="10920"/>
        <w:rPr>
          <w:rStyle w:val="NormalCharacter"/>
          <w:rFonts w:ascii="宋体" w:hAnsi="宋体" w:hint="eastAsia"/>
          <w:sz w:val="28"/>
          <w:szCs w:val="28"/>
        </w:rPr>
      </w:pPr>
      <w:r>
        <w:rPr>
          <w:rStyle w:val="NormalCharacter"/>
          <w:rFonts w:ascii="宋体" w:hAnsi="宋体" w:hint="eastAsia"/>
          <w:bCs/>
          <w:sz w:val="28"/>
          <w:szCs w:val="28"/>
        </w:rPr>
        <w:t>会计学院党委</w:t>
      </w:r>
    </w:p>
    <w:p w:rsidR="00BC18C4" w:rsidRPr="00AE103A" w:rsidRDefault="0015450F" w:rsidP="00AE103A">
      <w:pPr>
        <w:spacing w:line="520" w:lineRule="exact"/>
        <w:ind w:firstLineChars="3800" w:firstLine="10640"/>
        <w:rPr>
          <w:rFonts w:ascii="宋体" w:eastAsia="宋体" w:hAnsi="宋体" w:cs="Times New Roman"/>
          <w:sz w:val="28"/>
          <w:szCs w:val="28"/>
        </w:rPr>
      </w:pPr>
      <w:r>
        <w:rPr>
          <w:rStyle w:val="NormalCharacter"/>
          <w:rFonts w:ascii="宋体" w:hAnsi="宋体" w:hint="eastAsia"/>
          <w:sz w:val="28"/>
          <w:szCs w:val="28"/>
        </w:rPr>
        <w:t>2021年04月25日</w:t>
      </w:r>
    </w:p>
    <w:sectPr w:rsidR="00BC18C4" w:rsidRPr="00AE103A" w:rsidSect="001545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C4" w:rsidRDefault="00BC18C4" w:rsidP="0015450F">
      <w:r>
        <w:separator/>
      </w:r>
    </w:p>
  </w:endnote>
  <w:endnote w:type="continuationSeparator" w:id="1">
    <w:p w:rsidR="00BC18C4" w:rsidRDefault="00BC18C4" w:rsidP="0015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C4" w:rsidRDefault="00BC18C4" w:rsidP="0015450F">
      <w:r>
        <w:separator/>
      </w:r>
    </w:p>
  </w:footnote>
  <w:footnote w:type="continuationSeparator" w:id="1">
    <w:p w:rsidR="00BC18C4" w:rsidRDefault="00BC18C4" w:rsidP="00154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50F"/>
    <w:rsid w:val="0015450F"/>
    <w:rsid w:val="00AE103A"/>
    <w:rsid w:val="00BC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5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50F"/>
    <w:rPr>
      <w:sz w:val="18"/>
      <w:szCs w:val="18"/>
    </w:rPr>
  </w:style>
  <w:style w:type="character" w:customStyle="1" w:styleId="NormalCharacter">
    <w:name w:val="NormalCharacter"/>
    <w:rsid w:val="0015450F"/>
    <w:rPr>
      <w:rFonts w:ascii="Times New Roman" w:eastAsia="宋体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2021-05-06T09:56:00Z</dcterms:created>
  <dcterms:modified xsi:type="dcterms:W3CDTF">2021-05-06T09:57:00Z</dcterms:modified>
</cp:coreProperties>
</file>