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eastAsia="黑体"/>
          <w:bCs/>
          <w:sz w:val="30"/>
          <w:szCs w:val="30"/>
        </w:rPr>
      </w:pPr>
      <w:bookmarkStart w:id="0" w:name="_Toc290042463"/>
      <w:r>
        <w:rPr>
          <w:rFonts w:hint="eastAsia" w:ascii="黑体" w:eastAsia="黑体"/>
          <w:bCs/>
          <w:sz w:val="30"/>
          <w:szCs w:val="30"/>
        </w:rPr>
        <w:t>关于拟将</w:t>
      </w:r>
      <w:r>
        <w:rPr>
          <w:rFonts w:hint="eastAsia" w:ascii="黑体" w:eastAsia="黑体"/>
          <w:bCs/>
          <w:color w:val="000000"/>
          <w:sz w:val="30"/>
          <w:szCs w:val="30"/>
          <w:lang w:val="en-US" w:eastAsia="zh-CN"/>
        </w:rPr>
        <w:t>张运奇</w:t>
      </w:r>
      <w:r>
        <w:rPr>
          <w:rFonts w:hint="eastAsia" w:ascii="黑体" w:eastAsia="黑体"/>
          <w:bCs/>
          <w:sz w:val="30"/>
          <w:szCs w:val="30"/>
        </w:rPr>
        <w:t>同志转为中共正式党员的公示</w:t>
      </w:r>
    </w:p>
    <w:bookmarkEnd w:id="0"/>
    <w:p>
      <w:pPr>
        <w:spacing w:line="520" w:lineRule="exact"/>
        <w:jc w:val="center"/>
        <w:rPr>
          <w:rFonts w:hint="eastAsia" w:ascii="黑体" w:eastAsia="黑体"/>
          <w:bCs/>
          <w:sz w:val="30"/>
          <w:szCs w:val="30"/>
        </w:rPr>
      </w:pP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根据本人申请、组织审查，经2025年05月31日</w:t>
      </w:r>
      <w:r>
        <w:rPr>
          <w:rFonts w:hint="eastAsia" w:ascii="仿宋" w:eastAsia="仿宋"/>
          <w:bCs/>
          <w:sz w:val="28"/>
          <w:szCs w:val="28"/>
        </w:rPr>
        <w:t>会计学院</w:t>
      </w:r>
      <w:r>
        <w:rPr>
          <w:rFonts w:hint="eastAsia" w:ascii="仿宋" w:eastAsia="仿宋"/>
          <w:bCs/>
          <w:color w:val="000000"/>
          <w:sz w:val="28"/>
          <w:szCs w:val="28"/>
          <w:lang w:val="en-US" w:eastAsia="zh-CN"/>
        </w:rPr>
        <w:t>会计</w:t>
      </w:r>
      <w:r>
        <w:rPr>
          <w:rFonts w:hint="eastAsia" w:ascii="仿宋" w:eastAsia="仿宋"/>
          <w:bCs/>
          <w:color w:val="000000"/>
          <w:sz w:val="28"/>
          <w:szCs w:val="28"/>
          <w:lang w:val="en-US" w:eastAsia="zh-CN"/>
        </w:rPr>
        <w:t>专硕研究生第二</w:t>
      </w:r>
      <w:r>
        <w:rPr>
          <w:rFonts w:hint="eastAsia" w:ascii="仿宋" w:eastAsia="仿宋"/>
          <w:sz w:val="28"/>
          <w:szCs w:val="28"/>
        </w:rPr>
        <w:t>党支部委员会研究，拟将</w:t>
      </w:r>
      <w:r>
        <w:rPr>
          <w:rFonts w:hint="eastAsia" w:ascii="仿宋" w:eastAsia="仿宋"/>
          <w:color w:val="000000"/>
          <w:sz w:val="28"/>
          <w:szCs w:val="28"/>
          <w:lang w:val="en-US" w:eastAsia="zh-CN"/>
        </w:rPr>
        <w:t>张运奇</w:t>
      </w:r>
      <w:r>
        <w:rPr>
          <w:rFonts w:hint="eastAsia" w:ascii="仿宋" w:eastAsia="仿宋"/>
          <w:sz w:val="28"/>
          <w:szCs w:val="28"/>
        </w:rPr>
        <w:t>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公示时间自2025年05月31日至2025年06月05日。</w:t>
      </w: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公示联系人：熊诗倩</w:t>
      </w:r>
      <w:r>
        <w:rPr>
          <w:rFonts w:hint="eastAsia" w:ascii="仿宋" w:eastAsia="仿宋"/>
          <w:bCs/>
          <w:sz w:val="28"/>
          <w:szCs w:val="28"/>
        </w:rPr>
        <w:t>、蒋旻</w:t>
      </w:r>
      <w:r>
        <w:rPr>
          <w:rFonts w:hint="eastAsia" w:ascii="仿宋" w:eastAsia="仿宋"/>
          <w:sz w:val="28"/>
          <w:szCs w:val="28"/>
        </w:rPr>
        <w:t>，</w:t>
      </w:r>
    </w:p>
    <w:p>
      <w:pPr>
        <w:spacing w:line="520" w:lineRule="exact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联系方式</w:t>
      </w:r>
      <w:r>
        <w:rPr>
          <w:rFonts w:hint="eastAsia" w:ascii="仿宋" w:eastAsia="仿宋"/>
          <w:bCs/>
          <w:sz w:val="28"/>
          <w:szCs w:val="28"/>
        </w:rPr>
        <w:t>：0571-28008107、 0571-28008137</w:t>
      </w:r>
      <w:r>
        <w:rPr>
          <w:rFonts w:hint="eastAsia" w:ascii="仿宋" w:eastAsia="仿宋"/>
          <w:sz w:val="28"/>
          <w:szCs w:val="28"/>
        </w:rPr>
        <w:t>，</w:t>
      </w:r>
    </w:p>
    <w:p>
      <w:pPr>
        <w:spacing w:line="520" w:lineRule="exact"/>
        <w:ind w:firstLine="560" w:firstLineChars="200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邮箱：</w:t>
      </w:r>
      <w:r>
        <w:rPr>
          <w:rFonts w:hint="eastAsia" w:ascii="仿宋" w:eastAsia="仿宋"/>
          <w:bCs/>
          <w:sz w:val="28"/>
          <w:szCs w:val="28"/>
        </w:rPr>
        <w:t>xiongdiudiu12138@mail.zjgsu.edu.cn</w:t>
      </w:r>
    </w:p>
    <w:p>
      <w:pPr>
        <w:spacing w:line="520" w:lineRule="exact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eastAsia="仿宋"/>
          <w:bCs/>
          <w:sz w:val="28"/>
          <w:szCs w:val="28"/>
        </w:rPr>
        <w:t xml:space="preserve">          </w:t>
      </w:r>
      <w:r>
        <w:rPr>
          <w:rFonts w:ascii="仿宋" w:eastAsia="仿宋"/>
          <w:bCs/>
          <w:sz w:val="28"/>
          <w:szCs w:val="28"/>
        </w:rPr>
        <w:t>jerry0717@163.com</w:t>
      </w:r>
    </w:p>
    <w:tbl>
      <w:tblPr>
        <w:tblStyle w:val="1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2880"/>
        <w:gridCol w:w="1620"/>
        <w:gridCol w:w="126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6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张运奇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会计学院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会计专硕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仿宋" w:eastAsia="仿宋"/>
                <w:color w:val="000000"/>
                <w:sz w:val="24"/>
                <w:lang w:eastAsia="zh-CN"/>
              </w:rPr>
              <w:t>202</w:t>
            </w:r>
            <w:bookmarkStart w:id="1" w:name="_GoBack"/>
            <w:bookmarkEnd w:id="1"/>
            <w:r>
              <w:rPr>
                <w:rFonts w:hint="eastAsia" w:ascii="仿宋" w:eastAsia="仿宋"/>
                <w:sz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  别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男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3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硕士</w:t>
            </w:r>
          </w:p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研究生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预备</w:t>
            </w:r>
          </w:p>
          <w:p>
            <w:pPr>
              <w:spacing w:line="52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0" w:hRule="atLeast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" w:eastAsia="仿宋"/>
                <w:color w:val="000000"/>
                <w:sz w:val="24"/>
              </w:rPr>
              <w:t>年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06</w:t>
            </w:r>
            <w:r>
              <w:rPr>
                <w:rFonts w:hint="eastAsia" w:ascii="仿宋" w:eastAsia="仿宋"/>
                <w:color w:val="000000"/>
                <w:sz w:val="24"/>
              </w:rPr>
              <w:t>月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03</w:t>
            </w:r>
            <w:r>
              <w:rPr>
                <w:rFonts w:hint="eastAsia" w:ascii="仿宋" w:eastAsia="仿宋"/>
                <w:color w:val="000000"/>
                <w:sz w:val="24"/>
              </w:rPr>
              <w:t>日，经会计学院会计专硕研究生第二党支部会议确定。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2" w:hRule="atLeast"/>
        </w:trPr>
        <w:tc>
          <w:tcPr>
            <w:tcW w:w="27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姓名：熊诗倩 部门/班级：浙江工商大学会计学院 党龄：9年。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2" w:hRule="atLeast"/>
        </w:trPr>
        <w:tc>
          <w:tcPr>
            <w:tcW w:w="2700" w:type="dxa"/>
            <w:gridSpan w:val="2"/>
            <w:vMerge w:val="continue"/>
            <w:noWrap w:val="0"/>
            <w:vAlign w:val="center"/>
          </w:tcPr>
          <w:p/>
        </w:tc>
        <w:tc>
          <w:tcPr>
            <w:tcW w:w="6790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姓名：蒋旻  部门/班级：浙江工商大学会计学院  党龄：24年。</w:t>
            </w:r>
          </w:p>
        </w:tc>
      </w:tr>
    </w:tbl>
    <w:p>
      <w:pPr>
        <w:spacing w:line="520" w:lineRule="exact"/>
        <w:ind w:firstLine="6443" w:firstLineChars="2300"/>
        <w:rPr>
          <w:rFonts w:hint="eastAsia" w:ascii="宋体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会计学院党委</w:t>
      </w:r>
      <w:r>
        <w:rPr>
          <w:rFonts w:hint="eastAsia" w:ascii="宋体"/>
          <w:b/>
          <w:sz w:val="28"/>
          <w:szCs w:val="28"/>
        </w:rPr>
        <w:t xml:space="preserve"> </w:t>
      </w:r>
    </w:p>
    <w:p>
      <w:pPr>
        <w:spacing w:line="520" w:lineRule="exact"/>
        <w:ind w:firstLine="6360" w:firstLineChars="2650"/>
        <w:rPr>
          <w:rFonts w:hint="eastAsia"/>
        </w:rPr>
      </w:pPr>
      <w:r>
        <w:rPr>
          <w:rFonts w:hint="eastAsia" w:ascii="仿宋" w:eastAsia="仿宋"/>
          <w:sz w:val="24"/>
        </w:rPr>
        <w:t>2025</w:t>
      </w:r>
      <w:r>
        <w:rPr>
          <w:rFonts w:hint="eastAsia" w:ascii="宋体"/>
          <w:bCs/>
          <w:sz w:val="28"/>
          <w:szCs w:val="28"/>
        </w:rPr>
        <w:t>年</w:t>
      </w:r>
      <w:r>
        <w:rPr>
          <w:rFonts w:hint="eastAsia" w:ascii="仿宋" w:eastAsia="仿宋"/>
          <w:sz w:val="24"/>
        </w:rPr>
        <w:t>05</w:t>
      </w:r>
      <w:r>
        <w:rPr>
          <w:rFonts w:hint="eastAsia" w:ascii="宋体"/>
          <w:bCs/>
          <w:sz w:val="28"/>
          <w:szCs w:val="28"/>
        </w:rPr>
        <w:t>月</w:t>
      </w:r>
      <w:r>
        <w:rPr>
          <w:rFonts w:hint="eastAsia" w:ascii="仿宋" w:eastAsia="仿宋"/>
          <w:sz w:val="24"/>
        </w:rPr>
        <w:t>31</w:t>
      </w:r>
      <w:r>
        <w:rPr>
          <w:rFonts w:hint="eastAsia" w:ascii="宋体"/>
          <w:bCs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roid Sans Fallback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文泉驿微米黑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xi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altName w:val="文泉驿微米黑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文泉驿微米黑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Arial Unicode MS">
    <w:altName w:val="Source Sans Pro SemiBol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方正小标宋简体">
    <w:altName w:val="FZFangS-TC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FZFangS-TC">
    <w:panose1 w:val="02000500000000000000"/>
    <w:charset w:val="88"/>
    <w:family w:val="auto"/>
    <w:pitch w:val="default"/>
    <w:sig w:usb0="A00002BF" w:usb1="3ACFFCFA" w:usb2="00000016" w:usb3="00000000" w:csb0="00100001" w:csb1="00000000"/>
  </w:font>
  <w:font w:name="方正小标宋_GBK">
    <w:altName w:val="FZFangS-TC"/>
    <w:panose1 w:val="03000509000000000000"/>
    <w:charset w:val="00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  <w:lang/>
      </w:rPr>
      <w:t>1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ZDZmYzg2NTkzOGNlMTY0MTIzODZjMTBkY2Y2YWYifQ=="/>
  </w:docVars>
  <w:rsids>
    <w:rsidRoot w:val="00172A27"/>
    <w:rsid w:val="00224E8D"/>
    <w:rsid w:val="00310122"/>
    <w:rsid w:val="005F1711"/>
    <w:rsid w:val="008869F6"/>
    <w:rsid w:val="008D6814"/>
    <w:rsid w:val="009E4353"/>
    <w:rsid w:val="00AD19CC"/>
    <w:rsid w:val="00B607A1"/>
    <w:rsid w:val="00E40ECC"/>
    <w:rsid w:val="00ED31AC"/>
    <w:rsid w:val="2B6903FC"/>
    <w:rsid w:val="50EE4953"/>
    <w:rsid w:val="775749C4"/>
    <w:rsid w:val="EFD53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 Fallback" w:hAnsi="Droid Sans Fallback" w:eastAsia="仿宋" w:cs="Droid Sans Fallbac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uiPriority w:val="0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6">
    <w:name w:val="Body Text Indent"/>
    <w:basedOn w:val="1"/>
    <w:uiPriority w:val="0"/>
    <w:pPr>
      <w:ind w:firstLine="200" w:firstLineChars="200"/>
    </w:pPr>
    <w:rPr>
      <w:sz w:val="28"/>
    </w:rPr>
  </w:style>
  <w:style w:type="paragraph" w:styleId="7">
    <w:name w:val="Date"/>
    <w:basedOn w:val="1"/>
    <w:next w:val="1"/>
    <w:uiPriority w:val="0"/>
    <w:pPr>
      <w:ind w:left="2500" w:leftChars="2500"/>
    </w:pPr>
  </w:style>
  <w:style w:type="paragraph" w:styleId="8">
    <w:name w:val="Body Text Indent 2"/>
    <w:basedOn w:val="1"/>
    <w:uiPriority w:val="0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iPriority w:val="0"/>
    <w:pPr>
      <w:tabs>
        <w:tab w:val="right" w:leader="dot" w:pos="8720"/>
      </w:tabs>
      <w:jc w:val="center"/>
    </w:pPr>
  </w:style>
  <w:style w:type="paragraph" w:styleId="12">
    <w:name w:val="Body Text Indent 3"/>
    <w:basedOn w:val="1"/>
    <w:uiPriority w:val="0"/>
    <w:pPr>
      <w:spacing w:after="120"/>
      <w:ind w:left="200" w:leftChars="200"/>
    </w:pPr>
    <w:rPr>
      <w:sz w:val="16"/>
      <w:szCs w:val="16"/>
    </w:rPr>
  </w:style>
  <w:style w:type="paragraph" w:styleId="13">
    <w:name w:val="toc 2"/>
    <w:basedOn w:val="1"/>
    <w:next w:val="1"/>
    <w:uiPriority w:val="0"/>
    <w:pPr>
      <w:ind w:left="200" w:leftChars="200"/>
    </w:pPr>
  </w:style>
  <w:style w:type="paragraph" w:styleId="1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cs="Arial Unicode MS"/>
      <w:kern w:val="0"/>
      <w:sz w:val="20"/>
      <w:szCs w:val="20"/>
      <w:lang w:bidi="ar-SA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cs="Arial Unicode MS"/>
      <w:kern w:val="0"/>
      <w:sz w:val="18"/>
      <w:szCs w:val="18"/>
      <w:lang w:bidi="ar-SA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Hyperlink"/>
    <w:uiPriority w:val="0"/>
    <w:rPr>
      <w:color w:val="0000FF"/>
      <w:u w:val="single"/>
    </w:rPr>
  </w:style>
  <w:style w:type="paragraph" w:customStyle="1" w:styleId="21">
    <w:name w:val="List Paragraph"/>
    <w:basedOn w:val="1"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23">
    <w:name w:val="标题1"/>
    <w:basedOn w:val="1"/>
    <w:next w:val="1"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浙江工商大学</Company>
  <Pages>1</Pages>
  <Words>402</Words>
  <Characters>502</Characters>
  <Lines>26</Lines>
  <Paragraphs>29</Paragraphs>
  <TotalTime>0</TotalTime>
  <ScaleCrop>false</ScaleCrop>
  <LinksUpToDate>false</LinksUpToDate>
  <CharactersWithSpaces>527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2025-05-29T15:49:00Z</dcterms:created>
  <dc:creator>zzb</dc:creator>
  <cp:lastModifiedBy>..沉淀..</cp:lastModifiedBy>
  <cp:lastPrinted>2014-11-04T09:24:00Z</cp:lastPrinted>
  <dcterms:modified xsi:type="dcterms:W3CDTF">2025-05-31T00:40:42Z</dcterms:modified>
  <dc:title>《中国共产党普通高等学校基层组织工作条例》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KSOTemplateDocerSaveRecord">
    <vt:lpwstr>eyJoZGlkIjoiMDdmMzhjNmJjNGZjNjQzYmJjMjk1YWY5MDcyOTNjOWEiLCJ1c2VySWQiOiI5OTUxNjMzOTQifQ==</vt:lpwstr>
  </property>
  <property fmtid="{D5CDD505-2E9C-101B-9397-08002B2CF9AE}" pid="4" name="ICV">
    <vt:lpwstr>ED990781C7F8F4658ADF39688728BD8A_43</vt:lpwstr>
  </property>
</Properties>
</file>