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9FA6" w14:textId="77777777" w:rsidR="006A4AE1" w:rsidRDefault="006A4AE1" w:rsidP="006A4AE1">
      <w:pPr>
        <w:spacing w:line="520" w:lineRule="exact"/>
        <w:jc w:val="center"/>
        <w:outlineLvl w:val="1"/>
        <w:rPr>
          <w:rFonts w:ascii="黑体" w:eastAsia="黑体" w:hAnsi="黑体"/>
          <w:bCs/>
          <w:sz w:val="30"/>
          <w:szCs w:val="30"/>
        </w:rPr>
      </w:pPr>
      <w:bookmarkStart w:id="0" w:name="_Toc290042463"/>
      <w:r>
        <w:rPr>
          <w:rFonts w:ascii="黑体" w:eastAsia="黑体" w:hAnsi="黑体" w:hint="eastAsia"/>
          <w:bCs/>
          <w:sz w:val="30"/>
          <w:szCs w:val="30"/>
        </w:rPr>
        <w:t>关于拟将柴力行同志转为中共正式党员的公示</w:t>
      </w:r>
    </w:p>
    <w:bookmarkEnd w:id="0"/>
    <w:p w14:paraId="4AE162C5" w14:textId="77777777" w:rsidR="006A4AE1" w:rsidRDefault="006A4AE1" w:rsidP="006A4AE1">
      <w:pPr>
        <w:spacing w:line="520" w:lineRule="exact"/>
        <w:jc w:val="center"/>
        <w:rPr>
          <w:rFonts w:ascii="黑体" w:eastAsia="黑体" w:hAnsi="黑体" w:hint="eastAsia"/>
          <w:bCs/>
          <w:sz w:val="30"/>
          <w:szCs w:val="30"/>
        </w:rPr>
      </w:pPr>
    </w:p>
    <w:p w14:paraId="4396F3A3" w14:textId="6083EAD4" w:rsidR="006A4AE1" w:rsidRDefault="006A4AE1" w:rsidP="006A4AE1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根据本人申请、组织审查，经2022年</w:t>
      </w:r>
      <w:r>
        <w:rPr>
          <w:rFonts w:ascii="仿宋" w:eastAsia="仿宋" w:hAnsi="仿宋" w:hint="eastAsia"/>
          <w:sz w:val="28"/>
          <w:szCs w:val="28"/>
        </w:rPr>
        <w:t>04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bCs/>
          <w:sz w:val="28"/>
          <w:szCs w:val="28"/>
        </w:rPr>
        <w:t>会计学院国际会计本科第一</w:t>
      </w:r>
      <w:r>
        <w:rPr>
          <w:rFonts w:ascii="仿宋" w:eastAsia="仿宋" w:hAnsi="仿宋" w:hint="eastAsia"/>
          <w:sz w:val="28"/>
          <w:szCs w:val="28"/>
        </w:rPr>
        <w:t>党支部委员会研究，拟将柴力行同志转为中共正式党员，现将有关情况予以公示。</w:t>
      </w:r>
    </w:p>
    <w:p w14:paraId="110D866A" w14:textId="77777777" w:rsidR="006A4AE1" w:rsidRDefault="006A4AE1" w:rsidP="006A4AE1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4EEA4DF3" w14:textId="637FDDD5" w:rsidR="006A4AE1" w:rsidRDefault="006A4AE1" w:rsidP="006A4AE1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公示时间自2022年</w:t>
      </w:r>
      <w:r>
        <w:rPr>
          <w:rFonts w:ascii="仿宋" w:eastAsia="仿宋" w:hAnsi="仿宋" w:hint="eastAsia"/>
          <w:sz w:val="28"/>
          <w:szCs w:val="28"/>
        </w:rPr>
        <w:t>04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日至2022年</w:t>
      </w:r>
      <w:r>
        <w:rPr>
          <w:rFonts w:ascii="仿宋" w:eastAsia="仿宋" w:hAnsi="仿宋" w:hint="eastAsia"/>
          <w:sz w:val="28"/>
          <w:szCs w:val="28"/>
        </w:rPr>
        <w:t>04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日。</w:t>
      </w:r>
    </w:p>
    <w:p w14:paraId="3B47FADB" w14:textId="1D14DE89" w:rsidR="006A4AE1" w:rsidRPr="006A4AE1" w:rsidRDefault="006A4AE1" w:rsidP="006A4AE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公示联系人：高仓健</w:t>
      </w:r>
      <w:r>
        <w:rPr>
          <w:rFonts w:ascii="仿宋" w:eastAsia="仿宋" w:hAnsi="仿宋" w:hint="eastAsia"/>
          <w:bCs/>
          <w:sz w:val="28"/>
          <w:szCs w:val="28"/>
        </w:rPr>
        <w:t>、吴少波</w:t>
      </w:r>
      <w:r>
        <w:rPr>
          <w:rFonts w:ascii="仿宋" w:eastAsia="仿宋" w:hAnsi="仿宋" w:hint="eastAsia"/>
          <w:sz w:val="28"/>
          <w:szCs w:val="28"/>
        </w:rPr>
        <w:t>，联系方式</w:t>
      </w:r>
      <w:r>
        <w:rPr>
          <w:rFonts w:ascii="仿宋" w:eastAsia="仿宋" w:hAnsi="仿宋" w:hint="eastAsia"/>
          <w:bCs/>
          <w:sz w:val="28"/>
          <w:szCs w:val="28"/>
        </w:rPr>
        <w:t>：653609、611673</w:t>
      </w:r>
      <w:r>
        <w:rPr>
          <w:rFonts w:ascii="仿宋" w:eastAsia="仿宋" w:hAnsi="仿宋" w:hint="eastAsia"/>
          <w:sz w:val="28"/>
          <w:szCs w:val="28"/>
        </w:rPr>
        <w:t>，邮箱：</w:t>
      </w:r>
      <w:r>
        <w:rPr>
          <w:rFonts w:ascii="仿宋" w:eastAsia="仿宋" w:hAnsi="仿宋" w:hint="eastAsia"/>
          <w:bCs/>
          <w:sz w:val="28"/>
          <w:szCs w:val="28"/>
        </w:rPr>
        <w:t>gaocj@zjgsu.edu.cn、wsblaw@163.com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2880"/>
        <w:gridCol w:w="1620"/>
        <w:gridCol w:w="1260"/>
        <w:gridCol w:w="1030"/>
      </w:tblGrid>
      <w:tr w:rsidR="006A4AE1" w:rsidRPr="006A4AE1" w14:paraId="41D5C4F8" w14:textId="77777777" w:rsidTr="006A4AE1">
        <w:trPr>
          <w:trHeight w:val="636"/>
          <w:jc w:val="center"/>
        </w:trPr>
        <w:tc>
          <w:tcPr>
            <w:tcW w:w="1620" w:type="dxa"/>
            <w:vAlign w:val="center"/>
          </w:tcPr>
          <w:p w14:paraId="536F7275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6A4AE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080" w:type="dxa"/>
            <w:vAlign w:val="center"/>
          </w:tcPr>
          <w:p w14:paraId="7586D69B" w14:textId="45F6D117" w:rsidR="006A4AE1" w:rsidRPr="006A4AE1" w:rsidRDefault="006A4AE1" w:rsidP="006A4AE1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柴力行</w:t>
            </w:r>
          </w:p>
        </w:tc>
        <w:tc>
          <w:tcPr>
            <w:tcW w:w="2880" w:type="dxa"/>
            <w:vAlign w:val="center"/>
          </w:tcPr>
          <w:p w14:paraId="50E3EBEC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6A4AE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 w14:paraId="52DEA110" w14:textId="77777777" w:rsidR="006A4AE1" w:rsidRPr="006A4AE1" w:rsidRDefault="006A4AE1" w:rsidP="006A4AE1">
            <w:pPr>
              <w:spacing w:line="520" w:lineRule="exact"/>
              <w:ind w:firstLineChars="200" w:firstLine="48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会计</w:t>
            </w:r>
            <w:proofErr w:type="gramStart"/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学院国会</w:t>
            </w:r>
            <w:proofErr w:type="gramEnd"/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1901班</w:t>
            </w:r>
          </w:p>
        </w:tc>
      </w:tr>
      <w:tr w:rsidR="006A4AE1" w:rsidRPr="006A4AE1" w14:paraId="4B9F423A" w14:textId="77777777" w:rsidTr="006A4AE1">
        <w:trPr>
          <w:trHeight w:val="460"/>
          <w:jc w:val="center"/>
        </w:trPr>
        <w:tc>
          <w:tcPr>
            <w:tcW w:w="1620" w:type="dxa"/>
            <w:vAlign w:val="center"/>
          </w:tcPr>
          <w:p w14:paraId="40F235FC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6A4AE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3960" w:type="dxa"/>
            <w:gridSpan w:val="2"/>
            <w:vAlign w:val="center"/>
          </w:tcPr>
          <w:p w14:paraId="270DE0DC" w14:textId="473DA8FF" w:rsidR="006A4AE1" w:rsidRPr="006A4AE1" w:rsidRDefault="006A4AE1" w:rsidP="006A4AE1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880" w:type="dxa"/>
            <w:gridSpan w:val="2"/>
            <w:vAlign w:val="center"/>
          </w:tcPr>
          <w:p w14:paraId="5A78295E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6A4AE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030" w:type="dxa"/>
            <w:vAlign w:val="center"/>
          </w:tcPr>
          <w:p w14:paraId="4ED7E5FF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汉族</w:t>
            </w:r>
          </w:p>
        </w:tc>
      </w:tr>
      <w:tr w:rsidR="006A4AE1" w:rsidRPr="006A4AE1" w14:paraId="261B79BE" w14:textId="77777777" w:rsidTr="006A4AE1">
        <w:trPr>
          <w:trHeight w:val="615"/>
          <w:jc w:val="center"/>
        </w:trPr>
        <w:tc>
          <w:tcPr>
            <w:tcW w:w="1620" w:type="dxa"/>
            <w:vAlign w:val="center"/>
          </w:tcPr>
          <w:p w14:paraId="37BC75B3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6A4AE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vAlign w:val="center"/>
          </w:tcPr>
          <w:p w14:paraId="53FC2A92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高中</w:t>
            </w:r>
          </w:p>
        </w:tc>
        <w:tc>
          <w:tcPr>
            <w:tcW w:w="2880" w:type="dxa"/>
            <w:vAlign w:val="center"/>
          </w:tcPr>
          <w:p w14:paraId="0BF9F504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6A4AE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620" w:type="dxa"/>
            <w:vAlign w:val="center"/>
          </w:tcPr>
          <w:p w14:paraId="0F3942FE" w14:textId="3C5887A3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宣传委员</w:t>
            </w:r>
          </w:p>
        </w:tc>
        <w:tc>
          <w:tcPr>
            <w:tcW w:w="1260" w:type="dxa"/>
            <w:vAlign w:val="center"/>
          </w:tcPr>
          <w:p w14:paraId="22CBC804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6A4AE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政治</w:t>
            </w:r>
          </w:p>
          <w:p w14:paraId="7EC50EB3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6A4AE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30" w:type="dxa"/>
            <w:vAlign w:val="center"/>
          </w:tcPr>
          <w:p w14:paraId="68D1F3A4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预备</w:t>
            </w:r>
          </w:p>
          <w:p w14:paraId="597CDC47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党员</w:t>
            </w:r>
          </w:p>
        </w:tc>
      </w:tr>
      <w:tr w:rsidR="006A4AE1" w:rsidRPr="006A4AE1" w14:paraId="6CDA375B" w14:textId="77777777" w:rsidTr="006A4AE1">
        <w:trPr>
          <w:trHeight w:val="570"/>
          <w:jc w:val="center"/>
        </w:trPr>
        <w:tc>
          <w:tcPr>
            <w:tcW w:w="2700" w:type="dxa"/>
            <w:gridSpan w:val="2"/>
            <w:vAlign w:val="center"/>
          </w:tcPr>
          <w:p w14:paraId="071A41B9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</w:pPr>
            <w:r w:rsidRPr="006A4AE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 w14:paraId="15580591" w14:textId="77777777" w:rsidR="006A4AE1" w:rsidRPr="006A4AE1" w:rsidRDefault="006A4AE1" w:rsidP="006A4AE1">
            <w:pPr>
              <w:spacing w:line="52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6A4AE1">
              <w:rPr>
                <w:rFonts w:ascii="仿宋" w:eastAsia="仿宋" w:hAnsi="仿宋" w:cs="Times New Roman"/>
                <w:sz w:val="24"/>
                <w:szCs w:val="24"/>
              </w:rPr>
              <w:t>2021</w:t>
            </w: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6A4AE1">
              <w:rPr>
                <w:rFonts w:ascii="仿宋" w:eastAsia="仿宋" w:hAnsi="仿宋" w:cs="Times New Roman"/>
                <w:sz w:val="24"/>
                <w:szCs w:val="24"/>
              </w:rPr>
              <w:t>04</w:t>
            </w: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 w:rsidRPr="006A4AE1"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日，经会计学院国际会计本科第一党支部会议确定。</w:t>
            </w:r>
          </w:p>
        </w:tc>
      </w:tr>
      <w:tr w:rsidR="006A4AE1" w:rsidRPr="006A4AE1" w14:paraId="01F11A05" w14:textId="77777777" w:rsidTr="006A4AE1">
        <w:trPr>
          <w:trHeight w:val="762"/>
          <w:jc w:val="center"/>
        </w:trPr>
        <w:tc>
          <w:tcPr>
            <w:tcW w:w="2700" w:type="dxa"/>
            <w:gridSpan w:val="2"/>
            <w:vMerge w:val="restart"/>
            <w:vAlign w:val="center"/>
          </w:tcPr>
          <w:p w14:paraId="0A8A9A4B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6A4AE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 w14:paraId="024DE905" w14:textId="74178E5D" w:rsidR="006A4AE1" w:rsidRPr="006A4AE1" w:rsidRDefault="006A4AE1" w:rsidP="006A4AE1">
            <w:pPr>
              <w:spacing w:line="52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姓名：高仓健 </w:t>
            </w:r>
            <w:r w:rsidRPr="006A4AE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</w:t>
            </w: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部门/班级：浙江工商大学会计学院 党龄：1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年。</w:t>
            </w:r>
          </w:p>
        </w:tc>
      </w:tr>
      <w:tr w:rsidR="006A4AE1" w:rsidRPr="006A4AE1" w14:paraId="13FBCC0B" w14:textId="77777777" w:rsidTr="006A4AE1">
        <w:trPr>
          <w:trHeight w:val="762"/>
          <w:jc w:val="center"/>
        </w:trPr>
        <w:tc>
          <w:tcPr>
            <w:tcW w:w="2700" w:type="dxa"/>
            <w:gridSpan w:val="2"/>
            <w:vMerge/>
            <w:vAlign w:val="center"/>
          </w:tcPr>
          <w:p w14:paraId="197FE3F3" w14:textId="77777777" w:rsidR="006A4AE1" w:rsidRPr="006A4AE1" w:rsidRDefault="006A4AE1" w:rsidP="006A4AE1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6790" w:type="dxa"/>
            <w:gridSpan w:val="4"/>
            <w:vAlign w:val="center"/>
          </w:tcPr>
          <w:p w14:paraId="5A58993E" w14:textId="77777777" w:rsidR="006A4AE1" w:rsidRPr="006A4AE1" w:rsidRDefault="006A4AE1" w:rsidP="006A4AE1">
            <w:pPr>
              <w:spacing w:line="52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6A4AE1">
              <w:rPr>
                <w:rFonts w:ascii="仿宋" w:eastAsia="仿宋" w:hAnsi="仿宋" w:cs="Times New Roman" w:hint="eastAsia"/>
                <w:sz w:val="24"/>
                <w:szCs w:val="24"/>
              </w:rPr>
              <w:t>姓名：吴少波 部门/班级：浙江工商大学会计学院  党龄：21年。</w:t>
            </w:r>
          </w:p>
        </w:tc>
      </w:tr>
    </w:tbl>
    <w:p w14:paraId="11210309" w14:textId="7C61495A" w:rsidR="006A4AE1" w:rsidRDefault="006A4AE1" w:rsidP="006A4AE1">
      <w:pPr>
        <w:spacing w:line="520" w:lineRule="exact"/>
        <w:ind w:firstLineChars="600" w:firstLine="1680"/>
        <w:rPr>
          <w:rFonts w:ascii="宋体" w:eastAsia="宋体" w:hAnsi="宋体" w:cs="Times New Roman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</w:t>
      </w:r>
    </w:p>
    <w:p w14:paraId="3A7E1B6E" w14:textId="77777777" w:rsidR="006A4AE1" w:rsidRDefault="006A4AE1" w:rsidP="006A4AE1">
      <w:pPr>
        <w:spacing w:line="520" w:lineRule="exact"/>
        <w:ind w:firstLineChars="2300" w:firstLine="6465"/>
        <w:rPr>
          <w:rFonts w:ascii="宋体" w:hAnsi="宋体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会计学院党委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14:paraId="12EF166B" w14:textId="77CEFB3D" w:rsidR="006A4AE1" w:rsidRDefault="006A4AE1" w:rsidP="006A4AE1">
      <w:pPr>
        <w:spacing w:line="520" w:lineRule="exact"/>
        <w:jc w:val="right"/>
        <w:rPr>
          <w:rFonts w:ascii="Times New Roman" w:hAnsi="Times New Roman" w:hint="eastAsia"/>
          <w:szCs w:val="24"/>
        </w:rPr>
      </w:pPr>
      <w:r>
        <w:rPr>
          <w:rFonts w:ascii="宋体" w:hAnsi="宋体" w:hint="eastAsia"/>
          <w:bCs/>
          <w:sz w:val="28"/>
          <w:szCs w:val="28"/>
        </w:rPr>
        <w:t>2022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</w:rPr>
        <w:t>04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bCs/>
          <w:sz w:val="28"/>
          <w:szCs w:val="28"/>
        </w:rPr>
        <w:t>24</w:t>
      </w:r>
      <w:r>
        <w:rPr>
          <w:rFonts w:ascii="宋体" w:hAnsi="宋体" w:hint="eastAsia"/>
          <w:bCs/>
          <w:sz w:val="28"/>
          <w:szCs w:val="28"/>
        </w:rPr>
        <w:t>日</w:t>
      </w:r>
    </w:p>
    <w:p w14:paraId="38101DB4" w14:textId="77777777" w:rsidR="00A65A44" w:rsidRDefault="00A65A44"/>
    <w:sectPr w:rsidR="00A65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11"/>
    <w:rsid w:val="004F6B11"/>
    <w:rsid w:val="006A4AE1"/>
    <w:rsid w:val="00A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B6F9"/>
  <w15:chartTrackingRefBased/>
  <w15:docId w15:val="{FDB332EF-EA42-44F8-94BA-228E6A1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梓祺</dc:creator>
  <cp:keywords/>
  <dc:description/>
  <cp:lastModifiedBy>毛 梓祺</cp:lastModifiedBy>
  <cp:revision>2</cp:revision>
  <dcterms:created xsi:type="dcterms:W3CDTF">2022-05-22T14:07:00Z</dcterms:created>
  <dcterms:modified xsi:type="dcterms:W3CDTF">2022-05-22T14:10:00Z</dcterms:modified>
</cp:coreProperties>
</file>