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E7FA0">
      <w:pPr>
        <w:spacing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bookmarkStart w:id="0" w:name="_Toc290042463"/>
      <w:r>
        <w:rPr>
          <w:rFonts w:hint="eastAsia" w:ascii="黑体" w:eastAsia="黑体"/>
          <w:bCs/>
          <w:sz w:val="30"/>
          <w:szCs w:val="30"/>
        </w:rPr>
        <w:t>关于拟将</w:t>
      </w:r>
      <w:r>
        <w:rPr>
          <w:rFonts w:hint="eastAsia" w:ascii="黑体" w:eastAsia="黑体"/>
          <w:bCs/>
          <w:sz w:val="30"/>
          <w:szCs w:val="30"/>
          <w:lang w:val="en-US" w:eastAsia="zh-CN"/>
        </w:rPr>
        <w:t>谢鑫鑫</w:t>
      </w:r>
      <w:r>
        <w:rPr>
          <w:rFonts w:hint="eastAsia" w:ascii="黑体" w:eastAsia="黑体"/>
          <w:bCs/>
          <w:sz w:val="30"/>
          <w:szCs w:val="30"/>
        </w:rPr>
        <w:t>同志转为中共正式党员的公示</w:t>
      </w:r>
    </w:p>
    <w:bookmarkEnd w:id="0"/>
    <w:p w14:paraId="05D2E835">
      <w:pPr>
        <w:spacing w:line="520" w:lineRule="exact"/>
        <w:jc w:val="center"/>
        <w:rPr>
          <w:rFonts w:ascii="黑体" w:eastAsia="黑体"/>
          <w:bCs/>
          <w:sz w:val="30"/>
          <w:szCs w:val="30"/>
        </w:rPr>
      </w:pPr>
    </w:p>
    <w:p w14:paraId="0722ECE2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根据本人申请、组织审查，经2026年05月28日</w:t>
      </w:r>
      <w:r>
        <w:rPr>
          <w:rFonts w:hint="eastAsia" w:ascii="仿宋" w:eastAsia="仿宋"/>
          <w:bCs/>
          <w:sz w:val="28"/>
          <w:szCs w:val="28"/>
        </w:rPr>
        <w:t>会计学院学生</w:t>
      </w:r>
      <w:r>
        <w:rPr>
          <w:rFonts w:hint="eastAsia" w:ascii="仿宋" w:eastAsia="仿宋"/>
          <w:bCs/>
          <w:color w:val="auto"/>
          <w:sz w:val="28"/>
          <w:szCs w:val="28"/>
          <w:lang w:val="en-US" w:eastAsia="zh-CN"/>
        </w:rPr>
        <w:t>会计学本科生第一党支部</w:t>
      </w:r>
      <w:r>
        <w:rPr>
          <w:rFonts w:hint="eastAsia" w:ascii="仿宋" w:eastAsia="仿宋"/>
          <w:color w:val="auto"/>
          <w:sz w:val="28"/>
          <w:szCs w:val="28"/>
        </w:rPr>
        <w:t>党</w:t>
      </w:r>
      <w:r>
        <w:rPr>
          <w:rFonts w:hint="eastAsia" w:ascii="仿宋" w:eastAsia="仿宋"/>
          <w:sz w:val="28"/>
          <w:szCs w:val="28"/>
        </w:rPr>
        <w:t>支部委员会研究，拟将</w:t>
      </w:r>
      <w:r>
        <w:rPr>
          <w:rFonts w:hint="eastAsia" w:ascii="仿宋" w:eastAsia="仿宋"/>
          <w:sz w:val="28"/>
          <w:szCs w:val="28"/>
          <w:lang w:val="en-US" w:eastAsia="zh-CN"/>
        </w:rPr>
        <w:t>谢鑫鑫</w:t>
      </w:r>
      <w:r>
        <w:rPr>
          <w:rFonts w:hint="eastAsia" w:ascii="仿宋" w:eastAsia="仿宋"/>
          <w:sz w:val="28"/>
          <w:szCs w:val="28"/>
        </w:rPr>
        <w:t>同志转为中共正式党员，现将有关情况予以公示。</w:t>
      </w:r>
    </w:p>
    <w:p w14:paraId="61E65358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  <w:bookmarkStart w:id="1" w:name="_GoBack"/>
      <w:bookmarkEnd w:id="1"/>
    </w:p>
    <w:p w14:paraId="5C184E7A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公示时间自2026年05月28日至2026年06月03日。</w:t>
      </w:r>
    </w:p>
    <w:p w14:paraId="2B8793A9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公示联系人：熊诗倩</w:t>
      </w:r>
      <w:r>
        <w:rPr>
          <w:rFonts w:hint="eastAsia" w:ascii="仿宋" w:eastAsia="仿宋"/>
          <w:bCs/>
          <w:sz w:val="28"/>
          <w:szCs w:val="28"/>
        </w:rPr>
        <w:t>、蒋旻</w:t>
      </w:r>
      <w:r>
        <w:rPr>
          <w:rFonts w:hint="eastAsia" w:ascii="仿宋" w:eastAsia="仿宋"/>
          <w:sz w:val="28"/>
          <w:szCs w:val="28"/>
        </w:rPr>
        <w:t>，</w:t>
      </w:r>
    </w:p>
    <w:p w14:paraId="0B387F1B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联系方式</w:t>
      </w:r>
      <w:r>
        <w:rPr>
          <w:rFonts w:hint="eastAsia" w:ascii="仿宋" w:eastAsia="仿宋"/>
          <w:bCs/>
          <w:sz w:val="28"/>
          <w:szCs w:val="28"/>
        </w:rPr>
        <w:t>：0571-28008107、 0571-28008137</w:t>
      </w:r>
      <w:r>
        <w:rPr>
          <w:rFonts w:hint="eastAsia" w:ascii="仿宋" w:eastAsia="仿宋"/>
          <w:sz w:val="28"/>
          <w:szCs w:val="28"/>
        </w:rPr>
        <w:t>，</w:t>
      </w:r>
    </w:p>
    <w:p w14:paraId="1170F7F1">
      <w:pPr>
        <w:spacing w:line="520" w:lineRule="exact"/>
        <w:ind w:firstLine="560" w:firstLineChars="200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邮箱：</w:t>
      </w:r>
      <w:r>
        <w:rPr>
          <w:rFonts w:hint="eastAsia" w:ascii="仿宋" w:eastAsia="仿宋"/>
          <w:bCs/>
          <w:sz w:val="28"/>
          <w:szCs w:val="28"/>
        </w:rPr>
        <w:t>xiongdiudiu12138@mail.zjgsu.edu.cn</w:t>
      </w:r>
    </w:p>
    <w:p w14:paraId="35E496D1">
      <w:pPr>
        <w:spacing w:line="520" w:lineRule="exact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bCs/>
          <w:sz w:val="28"/>
          <w:szCs w:val="28"/>
        </w:rPr>
        <w:t xml:space="preserve">          </w:t>
      </w:r>
      <w:r>
        <w:rPr>
          <w:rFonts w:ascii="仿宋" w:eastAsia="仿宋"/>
          <w:bCs/>
          <w:sz w:val="28"/>
          <w:szCs w:val="28"/>
        </w:rPr>
        <w:t>jerry0717@163.com</w:t>
      </w:r>
    </w:p>
    <w:tbl>
      <w:tblPr>
        <w:tblStyle w:val="1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80"/>
        <w:gridCol w:w="1620"/>
        <w:gridCol w:w="1260"/>
        <w:gridCol w:w="1030"/>
      </w:tblGrid>
      <w:tr w14:paraId="460E5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 w14:paraId="1D7AA798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057C39A1">
            <w:pPr>
              <w:spacing w:line="520" w:lineRule="exact"/>
              <w:jc w:val="center"/>
              <w:rPr>
                <w:rFonts w:hint="eastAsia" w:asci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/>
                <w:sz w:val="28"/>
                <w:szCs w:val="28"/>
                <w:lang w:val="en-US" w:eastAsia="zh-CN"/>
              </w:rPr>
              <w:t>谢鑫鑫</w:t>
            </w:r>
          </w:p>
        </w:tc>
        <w:tc>
          <w:tcPr>
            <w:tcW w:w="2880" w:type="dxa"/>
            <w:vAlign w:val="center"/>
          </w:tcPr>
          <w:p w14:paraId="09BB8CF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7B1A968B">
            <w:pPr>
              <w:spacing w:line="520" w:lineRule="exact"/>
              <w:ind w:firstLine="480" w:firstLineChars="20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会计学院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会计2301</w:t>
            </w:r>
            <w:r>
              <w:rPr>
                <w:rFonts w:hint="eastAsia" w:ascii="仿宋" w:eastAsia="仿宋"/>
                <w:sz w:val="24"/>
              </w:rPr>
              <w:t>班</w:t>
            </w:r>
          </w:p>
        </w:tc>
      </w:tr>
      <w:tr w14:paraId="2797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 w14:paraId="30397B52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 w14:paraId="283CD7A6">
            <w:pPr>
              <w:spacing w:line="520" w:lineRule="exact"/>
              <w:jc w:val="center"/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女</w:t>
            </w:r>
          </w:p>
        </w:tc>
        <w:tc>
          <w:tcPr>
            <w:tcW w:w="2880" w:type="dxa"/>
            <w:gridSpan w:val="2"/>
            <w:vAlign w:val="center"/>
          </w:tcPr>
          <w:p w14:paraId="4129D37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7CA380F4">
            <w:pPr>
              <w:spacing w:line="520" w:lineRule="exact"/>
              <w:jc w:val="center"/>
              <w:rPr>
                <w:rFonts w:hint="eastAsia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汉族</w:t>
            </w:r>
          </w:p>
        </w:tc>
      </w:tr>
      <w:tr w14:paraId="6D3C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 w14:paraId="6B7368E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458D92A8">
            <w:pPr>
              <w:spacing w:line="520" w:lineRule="exact"/>
              <w:jc w:val="center"/>
              <w:rPr>
                <w:rFonts w:hint="eastAsia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高中</w:t>
            </w:r>
          </w:p>
        </w:tc>
        <w:tc>
          <w:tcPr>
            <w:tcW w:w="2880" w:type="dxa"/>
            <w:vAlign w:val="center"/>
          </w:tcPr>
          <w:p w14:paraId="63401E5B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2DD97568">
            <w:pPr>
              <w:spacing w:line="52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无</w:t>
            </w:r>
          </w:p>
        </w:tc>
        <w:tc>
          <w:tcPr>
            <w:tcW w:w="1260" w:type="dxa"/>
            <w:vAlign w:val="center"/>
          </w:tcPr>
          <w:p w14:paraId="0A79E349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政治</w:t>
            </w:r>
          </w:p>
          <w:p w14:paraId="01112C75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0AE33C2E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预备</w:t>
            </w:r>
          </w:p>
          <w:p w14:paraId="4A88629D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党员</w:t>
            </w:r>
          </w:p>
        </w:tc>
      </w:tr>
      <w:tr w14:paraId="5E31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 w14:paraId="32A5330B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06A40A6F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2025</w:t>
            </w:r>
            <w:r>
              <w:rPr>
                <w:rFonts w:hint="eastAsia" w:ascii="仿宋" w:eastAsia="仿宋"/>
                <w:sz w:val="24"/>
              </w:rPr>
              <w:t>年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6</w:t>
            </w:r>
            <w:r>
              <w:rPr>
                <w:rFonts w:hint="eastAsia" w:ascii="仿宋" w:eastAsia="仿宋"/>
                <w:sz w:val="24"/>
              </w:rPr>
              <w:t>月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10</w:t>
            </w:r>
            <w:r>
              <w:rPr>
                <w:rFonts w:hint="eastAsia" w:ascii="仿宋" w:eastAsia="仿宋"/>
                <w:sz w:val="24"/>
              </w:rPr>
              <w:t>日，经会计学院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会计学本科生第一党支部</w:t>
            </w:r>
            <w:r>
              <w:rPr>
                <w:rFonts w:hint="eastAsia" w:ascii="仿宋" w:eastAsia="仿宋"/>
                <w:sz w:val="24"/>
              </w:rPr>
              <w:t>支部会议确定。</w:t>
            </w:r>
          </w:p>
        </w:tc>
      </w:tr>
      <w:tr w14:paraId="1EE65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 w14:paraId="1A87C3A7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65699783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姓名：熊诗倩 部门/班级：浙江工商大学会计学院 党龄：11年。</w:t>
            </w:r>
          </w:p>
        </w:tc>
      </w:tr>
      <w:tr w14:paraId="47713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 w14:paraId="06DBFCA3"/>
        </w:tc>
        <w:tc>
          <w:tcPr>
            <w:tcW w:w="6790" w:type="dxa"/>
            <w:gridSpan w:val="4"/>
            <w:vAlign w:val="center"/>
          </w:tcPr>
          <w:p w14:paraId="40779A8F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姓名：蒋旻  部门/班级：浙江工商大学会计学院  党龄：25年。</w:t>
            </w:r>
          </w:p>
        </w:tc>
      </w:tr>
    </w:tbl>
    <w:p w14:paraId="1B2D11FE">
      <w:pPr>
        <w:spacing w:line="520" w:lineRule="exact"/>
        <w:ind w:firstLine="6465" w:firstLineChars="2300"/>
        <w:rPr>
          <w:rFonts w:ascii="宋体"/>
          <w:b/>
          <w:sz w:val="28"/>
          <w:szCs w:val="28"/>
        </w:rPr>
      </w:pPr>
      <w:r>
        <w:rPr>
          <w:rFonts w:hint="eastAsia" w:ascii="仿宋" w:eastAsia="仿宋"/>
          <w:b/>
          <w:sz w:val="28"/>
          <w:szCs w:val="28"/>
        </w:rPr>
        <w:t>会计学院党委</w:t>
      </w:r>
      <w:r>
        <w:rPr>
          <w:rFonts w:hint="eastAsia" w:ascii="宋体"/>
          <w:b/>
          <w:sz w:val="28"/>
          <w:szCs w:val="28"/>
        </w:rPr>
        <w:t xml:space="preserve"> </w:t>
      </w:r>
    </w:p>
    <w:p w14:paraId="2B17EAE8">
      <w:pPr>
        <w:spacing w:line="520" w:lineRule="exact"/>
        <w:ind w:firstLine="6360" w:firstLineChars="2650"/>
      </w:pPr>
      <w:r>
        <w:rPr>
          <w:rFonts w:hint="eastAsia" w:ascii="仿宋" w:eastAsia="仿宋"/>
          <w:sz w:val="24"/>
        </w:rPr>
        <w:t>2026</w:t>
      </w:r>
      <w:r>
        <w:rPr>
          <w:rFonts w:hint="eastAsia" w:ascii="宋体"/>
          <w:bCs/>
          <w:sz w:val="28"/>
          <w:szCs w:val="28"/>
        </w:rPr>
        <w:t>年</w:t>
      </w:r>
      <w:r>
        <w:rPr>
          <w:rFonts w:hint="eastAsia" w:ascii="仿宋" w:eastAsia="仿宋"/>
          <w:sz w:val="24"/>
        </w:rPr>
        <w:t>05</w:t>
      </w:r>
      <w:r>
        <w:rPr>
          <w:rFonts w:hint="eastAsia" w:ascii="宋体"/>
          <w:bCs/>
          <w:sz w:val="28"/>
          <w:szCs w:val="28"/>
        </w:rPr>
        <w:t>月</w:t>
      </w:r>
      <w:r>
        <w:rPr>
          <w:rFonts w:hint="eastAsia" w:ascii="仿宋" w:eastAsia="仿宋"/>
          <w:sz w:val="24"/>
        </w:rPr>
        <w:t>28</w:t>
      </w:r>
      <w:r>
        <w:rPr>
          <w:rFonts w:hint="eastAsia" w:ascii="宋体"/>
          <w:bCs/>
          <w:sz w:val="28"/>
          <w:szCs w:val="28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roid Sans Fallback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xi 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36715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1</w:t>
    </w:r>
    <w:r>
      <w:fldChar w:fldCharType="end"/>
    </w:r>
  </w:p>
  <w:p w14:paraId="71F64513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C0A74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48C9E82B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985B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2ZDZmYzg2NTkzOGNlMTY0MTIzODZjMTBkY2Y2YWYifQ=="/>
  </w:docVars>
  <w:rsids>
    <w:rsidRoot w:val="00172A27"/>
    <w:rsid w:val="00172A27"/>
    <w:rsid w:val="00224E8D"/>
    <w:rsid w:val="00310122"/>
    <w:rsid w:val="005F1711"/>
    <w:rsid w:val="00647AEB"/>
    <w:rsid w:val="008869F6"/>
    <w:rsid w:val="008D6814"/>
    <w:rsid w:val="009E4353"/>
    <w:rsid w:val="00AD19CC"/>
    <w:rsid w:val="00B607A1"/>
    <w:rsid w:val="00BA0972"/>
    <w:rsid w:val="00BC1776"/>
    <w:rsid w:val="00CB443A"/>
    <w:rsid w:val="00E40ECC"/>
    <w:rsid w:val="00E4103F"/>
    <w:rsid w:val="00ED31AC"/>
    <w:rsid w:val="00F9361A"/>
    <w:rsid w:val="00FF71DC"/>
    <w:rsid w:val="31CD0ADB"/>
    <w:rsid w:val="68FB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 Fallback" w:hAnsi="Droid Sans Fallback" w:eastAsia="仿宋" w:cs="Droid Sans Fallbac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6">
    <w:name w:val="Body Text Indent"/>
    <w:basedOn w:val="1"/>
    <w:qFormat/>
    <w:uiPriority w:val="0"/>
    <w:pPr>
      <w:ind w:firstLine="200" w:firstLineChars="200"/>
    </w:pPr>
    <w:rPr>
      <w:sz w:val="28"/>
    </w:rPr>
  </w:style>
  <w:style w:type="paragraph" w:styleId="7">
    <w:name w:val="Date"/>
    <w:basedOn w:val="1"/>
    <w:next w:val="1"/>
    <w:qFormat/>
    <w:uiPriority w:val="0"/>
    <w:pPr>
      <w:ind w:left="2500" w:leftChars="2500"/>
    </w:pPr>
  </w:style>
  <w:style w:type="paragraph" w:styleId="8">
    <w:name w:val="Body Text Indent 2"/>
    <w:basedOn w:val="1"/>
    <w:qFormat/>
    <w:uiPriority w:val="0"/>
    <w:pPr>
      <w:spacing w:line="580" w:lineRule="atLeast"/>
      <w:ind w:firstLine="570"/>
    </w:pPr>
    <w:rPr>
      <w:rFonts w:eastAsia="FangSong_GB2312"/>
      <w:sz w:val="32"/>
      <w:szCs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  <w:pPr>
      <w:tabs>
        <w:tab w:val="right" w:leader="dot" w:pos="8720"/>
      </w:tabs>
      <w:jc w:val="center"/>
    </w:pPr>
  </w:style>
  <w:style w:type="paragraph" w:styleId="12">
    <w:name w:val="Body Text Indent 3"/>
    <w:basedOn w:val="1"/>
    <w:qFormat/>
    <w:uiPriority w:val="0"/>
    <w:pPr>
      <w:spacing w:after="120"/>
      <w:ind w:left="200" w:leftChars="200"/>
    </w:pPr>
    <w:rPr>
      <w:sz w:val="16"/>
      <w:szCs w:val="16"/>
    </w:rPr>
  </w:style>
  <w:style w:type="paragraph" w:styleId="13">
    <w:name w:val="toc 2"/>
    <w:basedOn w:val="1"/>
    <w:next w:val="1"/>
    <w:qFormat/>
    <w:uiPriority w:val="0"/>
    <w:pPr>
      <w:ind w:left="200" w:leftChars="200"/>
    </w:pPr>
  </w:style>
  <w:style w:type="paragraph" w:styleId="1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qFormat/>
    <w:uiPriority w:val="0"/>
    <w:rPr>
      <w:color w:val="0000FF"/>
      <w:u w:val="single"/>
    </w:rPr>
  </w:style>
  <w:style w:type="paragraph" w:customStyle="1" w:styleId="21">
    <w:name w:val="列表段落1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Droid Sans Fallback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3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浙江工商大学</Company>
  <Pages>1</Pages>
  <Words>396</Words>
  <Characters>498</Characters>
  <Lines>17</Lines>
  <Paragraphs>30</Paragraphs>
  <TotalTime>5</TotalTime>
  <ScaleCrop>false</ScaleCrop>
  <LinksUpToDate>false</LinksUpToDate>
  <CharactersWithSpaces>523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2026-05-27T13:30:00Z</dcterms:created>
  <dc:creator>zzb</dc:creator>
  <cp:lastModifiedBy>WPS_1777466569</cp:lastModifiedBy>
  <cp:lastPrinted>2014-11-05T01:24:00Z</cp:lastPrinted>
  <dcterms:modified xsi:type="dcterms:W3CDTF">2026-05-28T04:36:43Z</dcterms:modified>
  <dc:title>《中国共产党普通高等学校基层组织工作条例》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eyJoZGlkIjoiYjk5ODM0YmMxOWJiYWQyNDU4MGIzYWRmYTA0ZmI5NDciLCJ1c2VySWQiOiIxODI4OTk4MDMyIn0=</vt:lpwstr>
  </property>
  <property fmtid="{D5CDD505-2E9C-101B-9397-08002B2CF9AE}" pid="4" name="ICV">
    <vt:lpwstr>49D83D42F60549329D8D2DC396092A15_13</vt:lpwstr>
  </property>
</Properties>
</file>