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kern w:val="1"/>
          <w:sz w:val="32"/>
          <w:szCs w:val="32"/>
        </w:rPr>
      </w:pPr>
      <w:r>
        <w:rPr>
          <w:rFonts w:hint="eastAsia" w:ascii="黑体" w:hAnsi="宋体" w:eastAsia="黑体" w:cs="宋体"/>
          <w:b/>
          <w:color w:val="FF0000"/>
          <w:sz w:val="52"/>
          <w:szCs w:val="52"/>
        </w:rPr>
        <w:t>浙江工商大学财务与会计学院文件</w:t>
      </w:r>
    </w:p>
    <w:p>
      <w:pPr>
        <w:jc w:val="center"/>
        <w:rPr>
          <w:rFonts w:eastAsia="仿宋_GB2312"/>
          <w:b/>
          <w:kern w:val="1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浙商大财会学院〔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kern w:val="1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号</w:t>
      </w:r>
    </w:p>
    <w:p>
      <w:pPr>
        <w:rPr>
          <w:b/>
          <w:kern w:val="1"/>
          <w:sz w:val="30"/>
          <w:szCs w:val="30"/>
        </w:rPr>
      </w:pPr>
      <w:r>
        <w:rPr>
          <w:b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5648325" cy="0"/>
                <wp:effectExtent l="0" t="19050" r="15875" b="31750"/>
                <wp:wrapNone/>
                <wp:docPr id="4" name="线条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1" o:spid="_x0000_s1026" o:spt="20" style="position:absolute;left:0pt;margin-left:-3.65pt;margin-top:7.8pt;height:0pt;width:444.75pt;z-index:251659264;mso-width-relative:page;mso-height-relative:page;" filled="f" stroked="t" coordsize="21600,21600" o:allowincell="f" o:gfxdata="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L1uKtkAAAAIAQAADwAAAAAAAAABACAAAAA4AAAAZHJzL2Rvd25yZXYueG1s&#10;UEsBAhQAFAAAAAgAh07iQDjVXZCoAQAALwMAAA4AAAAAAAAAAQAgAAAAPgEAAGRycy9lMm9Eb2Mu&#10;eG1sUEsFBgAAAAAGAAYAWQEAAF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hAnsi="黑体" w:eastAsia="黑体"/>
          <w:kern w:val="1"/>
          <w:sz w:val="44"/>
        </w:rPr>
      </w:pPr>
      <w:r>
        <w:rPr>
          <w:rFonts w:ascii="黑体" w:hAnsi="黑体" w:eastAsia="黑体"/>
          <w:kern w:val="1"/>
          <w:sz w:val="44"/>
        </w:rPr>
        <w:t>财务与会计学院</w:t>
      </w:r>
      <w:r>
        <w:rPr>
          <w:rFonts w:hint="eastAsia" w:ascii="黑体" w:hAnsi="黑体" w:eastAsia="黑体"/>
          <w:kern w:val="1"/>
          <w:sz w:val="44"/>
        </w:rPr>
        <w:t>关于给予</w:t>
      </w:r>
      <w:r>
        <w:rPr>
          <w:rFonts w:hint="default" w:ascii="黑体" w:hAnsi="黑体" w:eastAsia="黑体"/>
          <w:kern w:val="1"/>
          <w:sz w:val="44"/>
        </w:rPr>
        <w:t>陶晓琪</w:t>
      </w:r>
      <w:r>
        <w:rPr>
          <w:rFonts w:hint="eastAsia" w:ascii="黑体" w:hAnsi="黑体" w:eastAsia="黑体"/>
          <w:kern w:val="1"/>
          <w:sz w:val="44"/>
        </w:rPr>
        <w:t>等同学通报表扬的决定</w:t>
      </w:r>
    </w:p>
    <w:p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黑体" w:hAnsi="黑体" w:eastAsia="黑体"/>
          <w:kern w:val="1"/>
          <w:sz w:val="44"/>
        </w:rPr>
      </w:pPr>
    </w:p>
    <w:p>
      <w:pPr>
        <w:widowControl/>
        <w:shd w:val="clear" w:color="auto" w:fill="FFFFFF"/>
        <w:spacing w:before="100" w:beforeAutospacing="1" w:after="100" w:afterAutospacing="1" w:line="420" w:lineRule="atLeast"/>
        <w:jc w:val="left"/>
        <w:rPr>
          <w:rFonts w:ascii="仿宋_GB2312" w:hAnsi="仿宋_GB2312"/>
          <w:kern w:val="1"/>
          <w:sz w:val="32"/>
        </w:rPr>
      </w:pPr>
      <w:r>
        <w:rPr>
          <w:rFonts w:hint="eastAsia" w:ascii="仿宋_GB2312" w:hAnsi="仿宋_GB2312" w:eastAsia="仿宋_GB2312"/>
          <w:kern w:val="1"/>
          <w:sz w:val="32"/>
        </w:rPr>
        <w:t>财会学院各学生班级：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kern w:val="1"/>
          <w:sz w:val="32"/>
        </w:rPr>
      </w:pPr>
      <w:r>
        <w:rPr>
          <w:rFonts w:hint="eastAsia" w:ascii="仿宋_GB2312" w:hAnsi="仿宋_GB2312" w:eastAsia="仿宋_GB2312" w:cs="仿宋_GB2312"/>
          <w:kern w:val="1"/>
          <w:sz w:val="32"/>
        </w:rPr>
        <w:t>在201</w:t>
      </w:r>
      <w:r>
        <w:rPr>
          <w:rFonts w:ascii="仿宋_GB2312" w:hAnsi="仿宋_GB2312" w:eastAsia="仿宋_GB2312" w:cs="仿宋_GB2312"/>
          <w:kern w:val="1"/>
          <w:sz w:val="32"/>
        </w:rPr>
        <w:t>9</w:t>
      </w:r>
      <w:r>
        <w:rPr>
          <w:rFonts w:hint="eastAsia" w:ascii="仿宋_GB2312" w:hAnsi="仿宋_GB2312" w:eastAsia="仿宋_GB2312" w:cs="仿宋_GB2312"/>
          <w:kern w:val="1"/>
          <w:sz w:val="32"/>
        </w:rPr>
        <w:t>年度学院</w:t>
      </w:r>
      <w:r>
        <w:rPr>
          <w:rFonts w:hint="default" w:ascii="仿宋_GB2312" w:hAnsi="仿宋_GB2312" w:eastAsia="仿宋_GB2312" w:cs="仿宋_GB2312"/>
          <w:kern w:val="1"/>
          <w:sz w:val="32"/>
        </w:rPr>
        <w:t>党建及新媒体宣传</w:t>
      </w:r>
      <w:r>
        <w:rPr>
          <w:rFonts w:hint="eastAsia" w:ascii="仿宋_GB2312" w:hAnsi="仿宋_GB2312" w:eastAsia="仿宋_GB2312" w:cs="仿宋_GB2312"/>
          <w:kern w:val="1"/>
          <w:sz w:val="32"/>
        </w:rPr>
        <w:t>工作中，社团的</w:t>
      </w:r>
      <w:r>
        <w:rPr>
          <w:rFonts w:hint="default" w:ascii="仿宋_GB2312" w:hAnsi="仿宋_GB2312" w:eastAsia="仿宋_GB2312" w:cs="仿宋_GB2312"/>
          <w:kern w:val="1"/>
          <w:sz w:val="32"/>
        </w:rPr>
        <w:t>各位</w:t>
      </w:r>
      <w:r>
        <w:rPr>
          <w:rFonts w:hint="eastAsia" w:ascii="仿宋_GB2312" w:hAnsi="仿宋_GB2312" w:eastAsia="仿宋_GB2312" w:cs="仿宋_GB2312"/>
          <w:kern w:val="1"/>
          <w:sz w:val="32"/>
        </w:rPr>
        <w:t>同学认真负责、表现突出，为各项工作的顺利开展发挥了积极作用。为表彰先进，经学院研究，决定给予</w:t>
      </w:r>
      <w:r>
        <w:rPr>
          <w:rFonts w:hint="default" w:ascii="仿宋_GB2312" w:hAnsi="仿宋_GB2312" w:eastAsia="仿宋_GB2312" w:cs="仿宋_GB2312"/>
          <w:kern w:val="1"/>
          <w:sz w:val="32"/>
        </w:rPr>
        <w:t>陶晓琪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1"/>
          <w:sz w:val="32"/>
        </w:rPr>
        <w:t>等同学通报表扬。名单如下</w:t>
      </w:r>
      <w:r>
        <w:rPr>
          <w:rFonts w:hint="default" w:ascii="仿宋_GB2312" w:hAnsi="仿宋_GB2312" w:eastAsia="仿宋_GB2312" w:cs="仿宋_GB2312"/>
          <w:kern w:val="1"/>
          <w:sz w:val="32"/>
        </w:rPr>
        <w:t>：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9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陶晓琪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宋佳蓉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仇雨婧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default" w:ascii="宋体" w:hAnsi="宋体"/>
                <w:sz w:val="24"/>
                <w:lang w:eastAsia="zh-CN"/>
              </w:rPr>
              <w:t>葛燕平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孙佳利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查菁华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石雅萌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阮家琪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黄晨晨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俞露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朱旖旎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杨童舒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杨晓依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侯文博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张晨怡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罗彦一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吴子墨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宛锦如 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徐洁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陈漪娴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邵佳铱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辜思琳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叶旭雯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张佳佳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陶嘉伟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裘清丽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谢袁敏 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周江雯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朱梦琦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贾子锐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王湘格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路畅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董伊凡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王丽雯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郭思瑞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邱国颖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毛煜怡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张宇琪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李欣悦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张彤桐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韦壮民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kern w:val="1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kern w:val="1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kern w:val="1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b/>
          <w:kern w:val="1"/>
          <w:sz w:val="32"/>
          <w:szCs w:val="32"/>
        </w:rPr>
      </w:pPr>
    </w:p>
    <w:p>
      <w:pPr>
        <w:spacing w:line="580" w:lineRule="exact"/>
        <w:rPr>
          <w:rFonts w:ascii="仿宋_GB2312" w:hAnsi="仿宋_GB2312"/>
        </w:rPr>
      </w:pPr>
      <w:r>
        <w:rPr>
          <w:rFonts w:hint="eastAsia" w:ascii="仿宋_GB2312" w:hAnsi="仿宋_GB2312" w:eastAsia="仿宋_GB2312" w:cs="仿宋_GB2312"/>
          <w:b/>
          <w:kern w:val="1"/>
          <w:sz w:val="32"/>
          <w:szCs w:val="32"/>
        </w:rPr>
        <w:t>主题词：</w:t>
      </w:r>
      <w:r>
        <w:rPr>
          <w:rFonts w:hint="eastAsia" w:ascii="黑体" w:hAnsi="黑体" w:eastAsia="黑体" w:cs="黑体"/>
          <w:kern w:val="1"/>
          <w:sz w:val="32"/>
          <w:szCs w:val="32"/>
        </w:rPr>
        <w:t>学生   表扬</w:t>
      </w:r>
    </w:p>
    <w:p>
      <w:pPr>
        <w:spacing w:line="580" w:lineRule="exact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ascii="仿宋_GB2312" w:hAnsi="仿宋_GB2312" w:eastAsia="仿宋_GB2312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344805</wp:posOffset>
                </wp:positionV>
                <wp:extent cx="5667375" cy="635"/>
                <wp:effectExtent l="0" t="0" r="0" b="0"/>
                <wp:wrapNone/>
                <wp:docPr id="3" name="线条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4" o:spid="_x0000_s1026" o:spt="20" style="position:absolute;left:0pt;margin-left:-5.25pt;margin-top:27.15pt;height:0.05pt;width:446.25pt;z-index:251656192;mso-width-relative:page;mso-height-relative:page;" filled="f" stroked="t" coordsize="21600,21600" o:allowincell="f" o:gfxdata="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OpnYR/XAAAACQEAAA8AAAAAAAAAAQAgAAAAOAAAAGRycy9kb3ducmV2LnhtbFBL&#10;AQIUABQAAAAIAIdO4kD+d95HqAEAADADAAAOAAAAAAAAAAEAIAAAADw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kern w:val="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63500</wp:posOffset>
                </wp:positionV>
                <wp:extent cx="5667375" cy="635"/>
                <wp:effectExtent l="0" t="0" r="0" b="0"/>
                <wp:wrapNone/>
                <wp:docPr id="2" name="线条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67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3" o:spid="_x0000_s1026" o:spt="20" style="position:absolute;left:0pt;margin-left:-5.25pt;margin-top:5pt;height:0.05pt;width:446.25pt;z-index:251657216;mso-width-relative:page;mso-height-relative:page;" filled="f" stroked="t" coordsize="21600,21600" o:allowincell="f" o:gfxdata="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41fws1QAAAAkBAAAPAAAAAAAAAAEAIAAAADgAAABkcnMvZG93bnJldi54bWxQSwEC&#10;FAAUAAAACACHTuJALCBWG6gBAAAwAwAADgAAAAAAAAABACAAAAA6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抄送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各班级</w:t>
      </w:r>
    </w:p>
    <w:p>
      <w:pPr>
        <w:rPr>
          <w:rFonts w:ascii="仿宋_GB2312" w:hAnsi="仿宋_GB2312" w:eastAsia="仿宋_GB2312" w:cs="仿宋_GB2312"/>
          <w:kern w:val="1"/>
          <w:sz w:val="32"/>
          <w:szCs w:val="32"/>
        </w:rPr>
      </w:pPr>
      <w:r>
        <w:rPr>
          <w:kern w:val="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5743575" cy="0"/>
                <wp:effectExtent l="0" t="0" r="0" b="0"/>
                <wp:wrapNone/>
                <wp:docPr id="1" name="线条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线条2" o:spid="_x0000_s1026" o:spt="20" style="position:absolute;left:0pt;flip:y;margin-left:-9pt;margin-top:21.55pt;height:0pt;width:452.25pt;z-index:251658240;mso-width-relative:page;mso-height-relative:page;" filled="f" stroked="t" coordsize="21600,21600" o:allowincell="f" o:gfxdata="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jEztXNcAAAAJAQAADwAAAAAAAAABACAAAAA4AAAAZHJzL2Rvd25yZXYu&#10;eG1sUEsBAhQAFAAAAAgAh07iQHK8h/itAQAAOAMAAA4AAAAAAAAAAQAgAAAAPA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浙江工商大学财务与会计学院  2020年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1"/>
          <w:sz w:val="32"/>
          <w:szCs w:val="32"/>
        </w:rPr>
        <w:t>月9日印发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</w:t>
      </w:r>
    </w:p>
    <w:p/>
    <w:sectPr>
      <w:pgSz w:w="11906" w:h="16838"/>
      <w:pgMar w:top="1440" w:right="1758" w:bottom="1440" w:left="175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A3FD0"/>
    <w:rsid w:val="7E7F6718"/>
    <w:rsid w:val="E5FD0A17"/>
    <w:rsid w:val="FDFA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2020-03-10T11:34:00Z</dcterms:created>
  <dc:creator>taoxiaotaodetao</dc:creator>
  <cp:lastModifiedBy>taoxiaotaodetao</cp:lastModifiedBy>
  <dcterms:modified xsi:type="dcterms:W3CDTF">2020-03-09T19:51:42Z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